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C5DA0" w14:textId="3B16E575" w:rsidR="003A7B6D" w:rsidRPr="000218E9" w:rsidRDefault="001A1EF3" w:rsidP="000218E9">
      <w:pPr>
        <w:pStyle w:val="Titel"/>
      </w:pPr>
      <w:bookmarkStart w:id="0" w:name="_GoBack"/>
      <w:bookmarkEnd w:id="0"/>
      <w:r w:rsidRPr="000218E9">
        <w:t>Beeldschermwerk</w:t>
      </w:r>
    </w:p>
    <w:p w14:paraId="566644C4" w14:textId="28E54D2F" w:rsidR="000771AB" w:rsidRPr="000771AB" w:rsidRDefault="000771AB" w:rsidP="000771AB">
      <w:pPr>
        <w:pStyle w:val="Inhopg1"/>
        <w:tabs>
          <w:tab w:val="left" w:pos="440"/>
          <w:tab w:val="right" w:leader="dot" w:pos="9056"/>
        </w:tabs>
        <w:rPr>
          <w:rFonts w:ascii="Arial" w:hAnsi="Arial" w:cs="Arial"/>
          <w:noProof/>
          <w:sz w:val="20"/>
          <w:szCs w:val="20"/>
        </w:rPr>
      </w:pPr>
      <w:r w:rsidRPr="000771AB">
        <w:rPr>
          <w:rFonts w:ascii="Arial" w:hAnsi="Arial" w:cs="Arial"/>
          <w:sz w:val="20"/>
          <w:szCs w:val="20"/>
        </w:rPr>
        <w:fldChar w:fldCharType="begin"/>
      </w:r>
      <w:r w:rsidRPr="000771AB">
        <w:rPr>
          <w:rFonts w:ascii="Arial" w:hAnsi="Arial" w:cs="Arial"/>
          <w:sz w:val="20"/>
          <w:szCs w:val="20"/>
        </w:rPr>
        <w:instrText xml:space="preserve"> TOC \o "1-2" \u </w:instrText>
      </w:r>
      <w:r w:rsidRPr="000771AB">
        <w:rPr>
          <w:rFonts w:ascii="Arial" w:hAnsi="Arial" w:cs="Arial"/>
          <w:sz w:val="20"/>
          <w:szCs w:val="20"/>
        </w:rPr>
        <w:fldChar w:fldCharType="separate"/>
      </w:r>
      <w:r w:rsidRPr="000771AB">
        <w:rPr>
          <w:rFonts w:ascii="Arial" w:hAnsi="Arial" w:cs="Arial"/>
          <w:noProof/>
          <w:sz w:val="20"/>
          <w:szCs w:val="20"/>
        </w:rPr>
        <w:t>1.</w:t>
      </w:r>
      <w:r w:rsidRPr="000771AB">
        <w:rPr>
          <w:rFonts w:ascii="Arial" w:hAnsi="Arial" w:cs="Arial"/>
          <w:noProof/>
          <w:sz w:val="20"/>
          <w:szCs w:val="20"/>
        </w:rPr>
        <w:tab/>
        <w:t>Gezond beeldschermwerk</w:t>
      </w:r>
      <w:r w:rsidRPr="000771AB">
        <w:rPr>
          <w:rFonts w:ascii="Arial" w:hAnsi="Arial" w:cs="Arial"/>
          <w:noProof/>
          <w:sz w:val="20"/>
          <w:szCs w:val="20"/>
        </w:rPr>
        <w:tab/>
      </w:r>
      <w:r w:rsidRPr="000771AB">
        <w:rPr>
          <w:rFonts w:ascii="Arial" w:hAnsi="Arial" w:cs="Arial"/>
          <w:noProof/>
          <w:sz w:val="20"/>
          <w:szCs w:val="20"/>
        </w:rPr>
        <w:fldChar w:fldCharType="begin"/>
      </w:r>
      <w:r w:rsidRPr="000771AB">
        <w:rPr>
          <w:rFonts w:ascii="Arial" w:hAnsi="Arial" w:cs="Arial"/>
          <w:noProof/>
          <w:sz w:val="20"/>
          <w:szCs w:val="20"/>
        </w:rPr>
        <w:instrText xml:space="preserve"> PAGEREF _Toc16080728 \h </w:instrText>
      </w:r>
      <w:r w:rsidRPr="000771AB">
        <w:rPr>
          <w:rFonts w:ascii="Arial" w:hAnsi="Arial" w:cs="Arial"/>
          <w:noProof/>
          <w:sz w:val="20"/>
          <w:szCs w:val="20"/>
        </w:rPr>
      </w:r>
      <w:r w:rsidRPr="000771AB">
        <w:rPr>
          <w:rFonts w:ascii="Arial" w:hAnsi="Arial" w:cs="Arial"/>
          <w:noProof/>
          <w:sz w:val="20"/>
          <w:szCs w:val="20"/>
        </w:rPr>
        <w:fldChar w:fldCharType="separate"/>
      </w:r>
      <w:r w:rsidR="00A71560">
        <w:rPr>
          <w:rFonts w:ascii="Arial" w:hAnsi="Arial" w:cs="Arial"/>
          <w:noProof/>
          <w:sz w:val="20"/>
          <w:szCs w:val="20"/>
        </w:rPr>
        <w:t>2</w:t>
      </w:r>
      <w:r w:rsidRPr="000771AB">
        <w:rPr>
          <w:rFonts w:ascii="Arial" w:hAnsi="Arial" w:cs="Arial"/>
          <w:noProof/>
          <w:sz w:val="20"/>
          <w:szCs w:val="20"/>
        </w:rPr>
        <w:fldChar w:fldCharType="end"/>
      </w:r>
    </w:p>
    <w:p w14:paraId="2C68ED0B" w14:textId="39364474" w:rsidR="000771AB" w:rsidRPr="000771AB" w:rsidRDefault="000771AB" w:rsidP="000771AB">
      <w:pPr>
        <w:pStyle w:val="Inhopg1"/>
        <w:tabs>
          <w:tab w:val="left" w:pos="440"/>
          <w:tab w:val="right" w:leader="dot" w:pos="9056"/>
        </w:tabs>
        <w:rPr>
          <w:rFonts w:ascii="Arial" w:hAnsi="Arial" w:cs="Arial"/>
          <w:noProof/>
          <w:sz w:val="20"/>
          <w:szCs w:val="20"/>
        </w:rPr>
      </w:pPr>
      <w:r w:rsidRPr="000771AB">
        <w:rPr>
          <w:rFonts w:ascii="Arial" w:hAnsi="Arial" w:cs="Arial"/>
          <w:noProof/>
          <w:sz w:val="20"/>
          <w:szCs w:val="20"/>
        </w:rPr>
        <w:t>2.</w:t>
      </w:r>
      <w:r w:rsidRPr="000771AB">
        <w:rPr>
          <w:rFonts w:ascii="Arial" w:hAnsi="Arial" w:cs="Arial"/>
          <w:noProof/>
          <w:sz w:val="20"/>
          <w:szCs w:val="20"/>
        </w:rPr>
        <w:tab/>
        <w:t>Wet- en regelgeving</w:t>
      </w:r>
      <w:r w:rsidRPr="000771AB">
        <w:rPr>
          <w:rFonts w:ascii="Arial" w:hAnsi="Arial" w:cs="Arial"/>
          <w:noProof/>
          <w:sz w:val="20"/>
          <w:szCs w:val="20"/>
        </w:rPr>
        <w:tab/>
      </w:r>
      <w:r w:rsidRPr="000771AB">
        <w:rPr>
          <w:rFonts w:ascii="Arial" w:hAnsi="Arial" w:cs="Arial"/>
          <w:noProof/>
          <w:sz w:val="20"/>
          <w:szCs w:val="20"/>
        </w:rPr>
        <w:fldChar w:fldCharType="begin"/>
      </w:r>
      <w:r w:rsidRPr="000771AB">
        <w:rPr>
          <w:rFonts w:ascii="Arial" w:hAnsi="Arial" w:cs="Arial"/>
          <w:noProof/>
          <w:sz w:val="20"/>
          <w:szCs w:val="20"/>
        </w:rPr>
        <w:instrText xml:space="preserve"> PAGEREF _Toc16080729 \h </w:instrText>
      </w:r>
      <w:r w:rsidRPr="000771AB">
        <w:rPr>
          <w:rFonts w:ascii="Arial" w:hAnsi="Arial" w:cs="Arial"/>
          <w:noProof/>
          <w:sz w:val="20"/>
          <w:szCs w:val="20"/>
        </w:rPr>
      </w:r>
      <w:r w:rsidRPr="000771AB">
        <w:rPr>
          <w:rFonts w:ascii="Arial" w:hAnsi="Arial" w:cs="Arial"/>
          <w:noProof/>
          <w:sz w:val="20"/>
          <w:szCs w:val="20"/>
        </w:rPr>
        <w:fldChar w:fldCharType="separate"/>
      </w:r>
      <w:r w:rsidR="00A71560">
        <w:rPr>
          <w:rFonts w:ascii="Arial" w:hAnsi="Arial" w:cs="Arial"/>
          <w:noProof/>
          <w:sz w:val="20"/>
          <w:szCs w:val="20"/>
        </w:rPr>
        <w:t>2</w:t>
      </w:r>
      <w:r w:rsidRPr="000771AB">
        <w:rPr>
          <w:rFonts w:ascii="Arial" w:hAnsi="Arial" w:cs="Arial"/>
          <w:noProof/>
          <w:sz w:val="20"/>
          <w:szCs w:val="20"/>
        </w:rPr>
        <w:fldChar w:fldCharType="end"/>
      </w:r>
    </w:p>
    <w:p w14:paraId="505A90AB" w14:textId="2A99B807" w:rsidR="000771AB" w:rsidRPr="000771AB" w:rsidRDefault="000771AB" w:rsidP="000771AB">
      <w:pPr>
        <w:pStyle w:val="Inhopg1"/>
        <w:tabs>
          <w:tab w:val="left" w:pos="440"/>
          <w:tab w:val="right" w:leader="dot" w:pos="9056"/>
        </w:tabs>
        <w:rPr>
          <w:rFonts w:ascii="Arial" w:hAnsi="Arial" w:cs="Arial"/>
          <w:noProof/>
          <w:sz w:val="20"/>
          <w:szCs w:val="20"/>
        </w:rPr>
      </w:pPr>
      <w:r w:rsidRPr="000771AB">
        <w:rPr>
          <w:rFonts w:ascii="Arial" w:hAnsi="Arial" w:cs="Arial"/>
          <w:noProof/>
          <w:sz w:val="20"/>
          <w:szCs w:val="20"/>
        </w:rPr>
        <w:t>3.</w:t>
      </w:r>
      <w:r w:rsidRPr="000771AB">
        <w:rPr>
          <w:rFonts w:ascii="Arial" w:hAnsi="Arial" w:cs="Arial"/>
          <w:noProof/>
          <w:sz w:val="20"/>
          <w:szCs w:val="20"/>
        </w:rPr>
        <w:tab/>
        <w:t>Aan de slag met beeldschermwerk</w:t>
      </w:r>
      <w:r w:rsidRPr="000771AB">
        <w:rPr>
          <w:rFonts w:ascii="Arial" w:hAnsi="Arial" w:cs="Arial"/>
          <w:noProof/>
          <w:sz w:val="20"/>
          <w:szCs w:val="20"/>
        </w:rPr>
        <w:tab/>
      </w:r>
      <w:r w:rsidRPr="000771AB">
        <w:rPr>
          <w:rFonts w:ascii="Arial" w:hAnsi="Arial" w:cs="Arial"/>
          <w:noProof/>
          <w:sz w:val="20"/>
          <w:szCs w:val="20"/>
        </w:rPr>
        <w:fldChar w:fldCharType="begin"/>
      </w:r>
      <w:r w:rsidRPr="000771AB">
        <w:rPr>
          <w:rFonts w:ascii="Arial" w:hAnsi="Arial" w:cs="Arial"/>
          <w:noProof/>
          <w:sz w:val="20"/>
          <w:szCs w:val="20"/>
        </w:rPr>
        <w:instrText xml:space="preserve"> PAGEREF _Toc16080730 \h </w:instrText>
      </w:r>
      <w:r w:rsidRPr="000771AB">
        <w:rPr>
          <w:rFonts w:ascii="Arial" w:hAnsi="Arial" w:cs="Arial"/>
          <w:noProof/>
          <w:sz w:val="20"/>
          <w:szCs w:val="20"/>
        </w:rPr>
      </w:r>
      <w:r w:rsidRPr="000771AB">
        <w:rPr>
          <w:rFonts w:ascii="Arial" w:hAnsi="Arial" w:cs="Arial"/>
          <w:noProof/>
          <w:sz w:val="20"/>
          <w:szCs w:val="20"/>
        </w:rPr>
        <w:fldChar w:fldCharType="separate"/>
      </w:r>
      <w:r w:rsidR="00A71560">
        <w:rPr>
          <w:rFonts w:ascii="Arial" w:hAnsi="Arial" w:cs="Arial"/>
          <w:noProof/>
          <w:sz w:val="20"/>
          <w:szCs w:val="20"/>
        </w:rPr>
        <w:t>3</w:t>
      </w:r>
      <w:r w:rsidRPr="000771AB">
        <w:rPr>
          <w:rFonts w:ascii="Arial" w:hAnsi="Arial" w:cs="Arial"/>
          <w:noProof/>
          <w:sz w:val="20"/>
          <w:szCs w:val="20"/>
        </w:rPr>
        <w:fldChar w:fldCharType="end"/>
      </w:r>
    </w:p>
    <w:p w14:paraId="3D6CC983" w14:textId="35D892A8" w:rsidR="000771AB" w:rsidRPr="000771AB" w:rsidRDefault="000771AB" w:rsidP="000771AB">
      <w:pPr>
        <w:pStyle w:val="Inhopg2"/>
        <w:tabs>
          <w:tab w:val="right" w:leader="dot" w:pos="9056"/>
        </w:tabs>
        <w:rPr>
          <w:rFonts w:ascii="Arial" w:hAnsi="Arial" w:cs="Arial"/>
          <w:noProof/>
          <w:sz w:val="20"/>
          <w:szCs w:val="20"/>
        </w:rPr>
      </w:pPr>
      <w:r w:rsidRPr="000771AB">
        <w:rPr>
          <w:rFonts w:ascii="Arial" w:hAnsi="Arial" w:cs="Arial"/>
          <w:noProof/>
          <w:sz w:val="20"/>
          <w:szCs w:val="20"/>
        </w:rPr>
        <w:t>Praktische aanpak van beeldschermwerk</w:t>
      </w:r>
      <w:r w:rsidRPr="000771AB">
        <w:rPr>
          <w:rFonts w:ascii="Arial" w:hAnsi="Arial" w:cs="Arial"/>
          <w:noProof/>
          <w:sz w:val="20"/>
          <w:szCs w:val="20"/>
        </w:rPr>
        <w:tab/>
      </w:r>
      <w:r w:rsidRPr="000771AB">
        <w:rPr>
          <w:rFonts w:ascii="Arial" w:hAnsi="Arial" w:cs="Arial"/>
          <w:noProof/>
          <w:sz w:val="20"/>
          <w:szCs w:val="20"/>
        </w:rPr>
        <w:fldChar w:fldCharType="begin"/>
      </w:r>
      <w:r w:rsidRPr="000771AB">
        <w:rPr>
          <w:rFonts w:ascii="Arial" w:hAnsi="Arial" w:cs="Arial"/>
          <w:noProof/>
          <w:sz w:val="20"/>
          <w:szCs w:val="20"/>
        </w:rPr>
        <w:instrText xml:space="preserve"> PAGEREF _Toc16080731 \h </w:instrText>
      </w:r>
      <w:r w:rsidRPr="000771AB">
        <w:rPr>
          <w:rFonts w:ascii="Arial" w:hAnsi="Arial" w:cs="Arial"/>
          <w:noProof/>
          <w:sz w:val="20"/>
          <w:szCs w:val="20"/>
        </w:rPr>
      </w:r>
      <w:r w:rsidRPr="000771AB">
        <w:rPr>
          <w:rFonts w:ascii="Arial" w:hAnsi="Arial" w:cs="Arial"/>
          <w:noProof/>
          <w:sz w:val="20"/>
          <w:szCs w:val="20"/>
        </w:rPr>
        <w:fldChar w:fldCharType="separate"/>
      </w:r>
      <w:r w:rsidR="00A71560">
        <w:rPr>
          <w:rFonts w:ascii="Arial" w:hAnsi="Arial" w:cs="Arial"/>
          <w:noProof/>
          <w:sz w:val="20"/>
          <w:szCs w:val="20"/>
        </w:rPr>
        <w:t>3</w:t>
      </w:r>
      <w:r w:rsidRPr="000771AB">
        <w:rPr>
          <w:rFonts w:ascii="Arial" w:hAnsi="Arial" w:cs="Arial"/>
          <w:noProof/>
          <w:sz w:val="20"/>
          <w:szCs w:val="20"/>
        </w:rPr>
        <w:fldChar w:fldCharType="end"/>
      </w:r>
    </w:p>
    <w:p w14:paraId="117B74D1" w14:textId="3280F1AC" w:rsidR="000771AB" w:rsidRPr="000771AB" w:rsidRDefault="000771AB" w:rsidP="000771AB">
      <w:pPr>
        <w:pStyle w:val="Inhopg2"/>
        <w:tabs>
          <w:tab w:val="right" w:leader="dot" w:pos="9056"/>
        </w:tabs>
        <w:rPr>
          <w:rFonts w:ascii="Arial" w:hAnsi="Arial" w:cs="Arial"/>
          <w:noProof/>
          <w:sz w:val="20"/>
          <w:szCs w:val="20"/>
        </w:rPr>
      </w:pPr>
      <w:r w:rsidRPr="000771AB">
        <w:rPr>
          <w:rFonts w:ascii="Arial" w:hAnsi="Arial" w:cs="Arial"/>
          <w:noProof/>
          <w:sz w:val="20"/>
          <w:szCs w:val="20"/>
        </w:rPr>
        <w:t>Meteen aan de slag?</w:t>
      </w:r>
      <w:r w:rsidRPr="000771AB">
        <w:rPr>
          <w:rFonts w:ascii="Arial" w:hAnsi="Arial" w:cs="Arial"/>
          <w:noProof/>
          <w:sz w:val="20"/>
          <w:szCs w:val="20"/>
        </w:rPr>
        <w:tab/>
      </w:r>
      <w:r w:rsidRPr="000771AB">
        <w:rPr>
          <w:rFonts w:ascii="Arial" w:hAnsi="Arial" w:cs="Arial"/>
          <w:noProof/>
          <w:sz w:val="20"/>
          <w:szCs w:val="20"/>
        </w:rPr>
        <w:fldChar w:fldCharType="begin"/>
      </w:r>
      <w:r w:rsidRPr="000771AB">
        <w:rPr>
          <w:rFonts w:ascii="Arial" w:hAnsi="Arial" w:cs="Arial"/>
          <w:noProof/>
          <w:sz w:val="20"/>
          <w:szCs w:val="20"/>
        </w:rPr>
        <w:instrText xml:space="preserve"> PAGEREF _Toc16080732 \h </w:instrText>
      </w:r>
      <w:r w:rsidRPr="000771AB">
        <w:rPr>
          <w:rFonts w:ascii="Arial" w:hAnsi="Arial" w:cs="Arial"/>
          <w:noProof/>
          <w:sz w:val="20"/>
          <w:szCs w:val="20"/>
        </w:rPr>
      </w:r>
      <w:r w:rsidRPr="000771AB">
        <w:rPr>
          <w:rFonts w:ascii="Arial" w:hAnsi="Arial" w:cs="Arial"/>
          <w:noProof/>
          <w:sz w:val="20"/>
          <w:szCs w:val="20"/>
        </w:rPr>
        <w:fldChar w:fldCharType="separate"/>
      </w:r>
      <w:r w:rsidR="00A71560">
        <w:rPr>
          <w:rFonts w:ascii="Arial" w:hAnsi="Arial" w:cs="Arial"/>
          <w:noProof/>
          <w:sz w:val="20"/>
          <w:szCs w:val="20"/>
        </w:rPr>
        <w:t>3</w:t>
      </w:r>
      <w:r w:rsidRPr="000771AB">
        <w:rPr>
          <w:rFonts w:ascii="Arial" w:hAnsi="Arial" w:cs="Arial"/>
          <w:noProof/>
          <w:sz w:val="20"/>
          <w:szCs w:val="20"/>
        </w:rPr>
        <w:fldChar w:fldCharType="end"/>
      </w:r>
    </w:p>
    <w:p w14:paraId="483D41AE" w14:textId="5A622DF7" w:rsidR="000771AB" w:rsidRPr="000771AB" w:rsidRDefault="000771AB" w:rsidP="000771AB">
      <w:pPr>
        <w:pStyle w:val="Inhopg1"/>
        <w:tabs>
          <w:tab w:val="left" w:pos="440"/>
          <w:tab w:val="right" w:leader="dot" w:pos="9056"/>
        </w:tabs>
        <w:rPr>
          <w:rFonts w:ascii="Arial" w:hAnsi="Arial" w:cs="Arial"/>
          <w:noProof/>
          <w:sz w:val="20"/>
          <w:szCs w:val="20"/>
        </w:rPr>
      </w:pPr>
      <w:r w:rsidRPr="000771AB">
        <w:rPr>
          <w:rFonts w:ascii="Arial" w:eastAsia="Arial" w:hAnsi="Arial" w:cs="Arial"/>
          <w:noProof/>
          <w:sz w:val="20"/>
          <w:szCs w:val="20"/>
        </w:rPr>
        <w:t>4.</w:t>
      </w:r>
      <w:r w:rsidRPr="000771AB">
        <w:rPr>
          <w:rFonts w:ascii="Arial" w:hAnsi="Arial" w:cs="Arial"/>
          <w:noProof/>
          <w:sz w:val="20"/>
          <w:szCs w:val="20"/>
        </w:rPr>
        <w:tab/>
        <w:t>Waar let je op bij beeldschermwerk?</w:t>
      </w:r>
      <w:r w:rsidRPr="000771AB">
        <w:rPr>
          <w:rFonts w:ascii="Arial" w:hAnsi="Arial" w:cs="Arial"/>
          <w:noProof/>
          <w:sz w:val="20"/>
          <w:szCs w:val="20"/>
        </w:rPr>
        <w:tab/>
      </w:r>
      <w:r w:rsidRPr="000771AB">
        <w:rPr>
          <w:rFonts w:ascii="Arial" w:hAnsi="Arial" w:cs="Arial"/>
          <w:noProof/>
          <w:sz w:val="20"/>
          <w:szCs w:val="20"/>
        </w:rPr>
        <w:fldChar w:fldCharType="begin"/>
      </w:r>
      <w:r w:rsidRPr="000771AB">
        <w:rPr>
          <w:rFonts w:ascii="Arial" w:hAnsi="Arial" w:cs="Arial"/>
          <w:noProof/>
          <w:sz w:val="20"/>
          <w:szCs w:val="20"/>
        </w:rPr>
        <w:instrText xml:space="preserve"> PAGEREF _Toc16080733 \h </w:instrText>
      </w:r>
      <w:r w:rsidRPr="000771AB">
        <w:rPr>
          <w:rFonts w:ascii="Arial" w:hAnsi="Arial" w:cs="Arial"/>
          <w:noProof/>
          <w:sz w:val="20"/>
          <w:szCs w:val="20"/>
        </w:rPr>
      </w:r>
      <w:r w:rsidRPr="000771AB">
        <w:rPr>
          <w:rFonts w:ascii="Arial" w:hAnsi="Arial" w:cs="Arial"/>
          <w:noProof/>
          <w:sz w:val="20"/>
          <w:szCs w:val="20"/>
        </w:rPr>
        <w:fldChar w:fldCharType="separate"/>
      </w:r>
      <w:r w:rsidR="00A71560">
        <w:rPr>
          <w:rFonts w:ascii="Arial" w:hAnsi="Arial" w:cs="Arial"/>
          <w:noProof/>
          <w:sz w:val="20"/>
          <w:szCs w:val="20"/>
        </w:rPr>
        <w:t>4</w:t>
      </w:r>
      <w:r w:rsidRPr="000771AB">
        <w:rPr>
          <w:rFonts w:ascii="Arial" w:hAnsi="Arial" w:cs="Arial"/>
          <w:noProof/>
          <w:sz w:val="20"/>
          <w:szCs w:val="20"/>
        </w:rPr>
        <w:fldChar w:fldCharType="end"/>
      </w:r>
    </w:p>
    <w:p w14:paraId="710D7C30" w14:textId="67B59836" w:rsidR="000771AB" w:rsidRPr="000771AB" w:rsidRDefault="000771AB" w:rsidP="000771AB">
      <w:pPr>
        <w:pStyle w:val="Inhopg2"/>
        <w:tabs>
          <w:tab w:val="right" w:leader="dot" w:pos="9056"/>
        </w:tabs>
        <w:rPr>
          <w:rFonts w:ascii="Arial" w:hAnsi="Arial" w:cs="Arial"/>
          <w:noProof/>
          <w:sz w:val="20"/>
          <w:szCs w:val="20"/>
        </w:rPr>
      </w:pPr>
      <w:r w:rsidRPr="000771AB">
        <w:rPr>
          <w:rFonts w:ascii="Arial" w:hAnsi="Arial" w:cs="Arial"/>
          <w:noProof/>
          <w:sz w:val="20"/>
          <w:szCs w:val="20"/>
        </w:rPr>
        <w:t>Werkdruk</w:t>
      </w:r>
      <w:r w:rsidRPr="000771AB">
        <w:rPr>
          <w:rFonts w:ascii="Arial" w:hAnsi="Arial" w:cs="Arial"/>
          <w:noProof/>
          <w:sz w:val="20"/>
          <w:szCs w:val="20"/>
        </w:rPr>
        <w:tab/>
      </w:r>
      <w:r w:rsidRPr="000771AB">
        <w:rPr>
          <w:rFonts w:ascii="Arial" w:hAnsi="Arial" w:cs="Arial"/>
          <w:noProof/>
          <w:sz w:val="20"/>
          <w:szCs w:val="20"/>
        </w:rPr>
        <w:fldChar w:fldCharType="begin"/>
      </w:r>
      <w:r w:rsidRPr="000771AB">
        <w:rPr>
          <w:rFonts w:ascii="Arial" w:hAnsi="Arial" w:cs="Arial"/>
          <w:noProof/>
          <w:sz w:val="20"/>
          <w:szCs w:val="20"/>
        </w:rPr>
        <w:instrText xml:space="preserve"> PAGEREF _Toc16080734 \h </w:instrText>
      </w:r>
      <w:r w:rsidRPr="000771AB">
        <w:rPr>
          <w:rFonts w:ascii="Arial" w:hAnsi="Arial" w:cs="Arial"/>
          <w:noProof/>
          <w:sz w:val="20"/>
          <w:szCs w:val="20"/>
        </w:rPr>
      </w:r>
      <w:r w:rsidRPr="000771AB">
        <w:rPr>
          <w:rFonts w:ascii="Arial" w:hAnsi="Arial" w:cs="Arial"/>
          <w:noProof/>
          <w:sz w:val="20"/>
          <w:szCs w:val="20"/>
        </w:rPr>
        <w:fldChar w:fldCharType="separate"/>
      </w:r>
      <w:r w:rsidR="00A71560">
        <w:rPr>
          <w:rFonts w:ascii="Arial" w:hAnsi="Arial" w:cs="Arial"/>
          <w:noProof/>
          <w:sz w:val="20"/>
          <w:szCs w:val="20"/>
        </w:rPr>
        <w:t>4</w:t>
      </w:r>
      <w:r w:rsidRPr="000771AB">
        <w:rPr>
          <w:rFonts w:ascii="Arial" w:hAnsi="Arial" w:cs="Arial"/>
          <w:noProof/>
          <w:sz w:val="20"/>
          <w:szCs w:val="20"/>
        </w:rPr>
        <w:fldChar w:fldCharType="end"/>
      </w:r>
    </w:p>
    <w:p w14:paraId="2D621E52" w14:textId="758E30B0" w:rsidR="000771AB" w:rsidRPr="000771AB" w:rsidRDefault="000771AB" w:rsidP="000771AB">
      <w:pPr>
        <w:pStyle w:val="Inhopg2"/>
        <w:tabs>
          <w:tab w:val="right" w:leader="dot" w:pos="9056"/>
        </w:tabs>
        <w:rPr>
          <w:rFonts w:ascii="Arial" w:hAnsi="Arial" w:cs="Arial"/>
          <w:noProof/>
          <w:sz w:val="20"/>
          <w:szCs w:val="20"/>
        </w:rPr>
      </w:pPr>
      <w:r w:rsidRPr="000771AB">
        <w:rPr>
          <w:rFonts w:ascii="Arial" w:hAnsi="Arial" w:cs="Arial"/>
          <w:noProof/>
          <w:sz w:val="20"/>
          <w:szCs w:val="20"/>
        </w:rPr>
        <w:t>Werktaken</w:t>
      </w:r>
      <w:r w:rsidRPr="000771AB">
        <w:rPr>
          <w:rFonts w:ascii="Arial" w:hAnsi="Arial" w:cs="Arial"/>
          <w:noProof/>
          <w:sz w:val="20"/>
          <w:szCs w:val="20"/>
        </w:rPr>
        <w:tab/>
      </w:r>
      <w:r w:rsidRPr="000771AB">
        <w:rPr>
          <w:rFonts w:ascii="Arial" w:hAnsi="Arial" w:cs="Arial"/>
          <w:noProof/>
          <w:sz w:val="20"/>
          <w:szCs w:val="20"/>
        </w:rPr>
        <w:fldChar w:fldCharType="begin"/>
      </w:r>
      <w:r w:rsidRPr="000771AB">
        <w:rPr>
          <w:rFonts w:ascii="Arial" w:hAnsi="Arial" w:cs="Arial"/>
          <w:noProof/>
          <w:sz w:val="20"/>
          <w:szCs w:val="20"/>
        </w:rPr>
        <w:instrText xml:space="preserve"> PAGEREF _Toc16080735 \h </w:instrText>
      </w:r>
      <w:r w:rsidRPr="000771AB">
        <w:rPr>
          <w:rFonts w:ascii="Arial" w:hAnsi="Arial" w:cs="Arial"/>
          <w:noProof/>
          <w:sz w:val="20"/>
          <w:szCs w:val="20"/>
        </w:rPr>
      </w:r>
      <w:r w:rsidRPr="000771AB">
        <w:rPr>
          <w:rFonts w:ascii="Arial" w:hAnsi="Arial" w:cs="Arial"/>
          <w:noProof/>
          <w:sz w:val="20"/>
          <w:szCs w:val="20"/>
        </w:rPr>
        <w:fldChar w:fldCharType="separate"/>
      </w:r>
      <w:r w:rsidR="00A71560">
        <w:rPr>
          <w:rFonts w:ascii="Arial" w:hAnsi="Arial" w:cs="Arial"/>
          <w:noProof/>
          <w:sz w:val="20"/>
          <w:szCs w:val="20"/>
        </w:rPr>
        <w:t>4</w:t>
      </w:r>
      <w:r w:rsidRPr="000771AB">
        <w:rPr>
          <w:rFonts w:ascii="Arial" w:hAnsi="Arial" w:cs="Arial"/>
          <w:noProof/>
          <w:sz w:val="20"/>
          <w:szCs w:val="20"/>
        </w:rPr>
        <w:fldChar w:fldCharType="end"/>
      </w:r>
    </w:p>
    <w:p w14:paraId="28320463" w14:textId="667489AB" w:rsidR="000771AB" w:rsidRPr="000771AB" w:rsidRDefault="000771AB" w:rsidP="000771AB">
      <w:pPr>
        <w:pStyle w:val="Inhopg2"/>
        <w:tabs>
          <w:tab w:val="right" w:leader="dot" w:pos="9056"/>
        </w:tabs>
        <w:rPr>
          <w:rFonts w:ascii="Arial" w:hAnsi="Arial" w:cs="Arial"/>
          <w:noProof/>
          <w:sz w:val="20"/>
          <w:szCs w:val="20"/>
        </w:rPr>
      </w:pPr>
      <w:r w:rsidRPr="000771AB">
        <w:rPr>
          <w:rFonts w:ascii="Arial" w:hAnsi="Arial" w:cs="Arial"/>
          <w:noProof/>
          <w:sz w:val="20"/>
          <w:szCs w:val="20"/>
        </w:rPr>
        <w:t>Werktijden</w:t>
      </w:r>
      <w:r w:rsidRPr="000771AB">
        <w:rPr>
          <w:rFonts w:ascii="Arial" w:hAnsi="Arial" w:cs="Arial"/>
          <w:noProof/>
          <w:sz w:val="20"/>
          <w:szCs w:val="20"/>
        </w:rPr>
        <w:tab/>
      </w:r>
      <w:r w:rsidRPr="000771AB">
        <w:rPr>
          <w:rFonts w:ascii="Arial" w:hAnsi="Arial" w:cs="Arial"/>
          <w:noProof/>
          <w:sz w:val="20"/>
          <w:szCs w:val="20"/>
        </w:rPr>
        <w:fldChar w:fldCharType="begin"/>
      </w:r>
      <w:r w:rsidRPr="000771AB">
        <w:rPr>
          <w:rFonts w:ascii="Arial" w:hAnsi="Arial" w:cs="Arial"/>
          <w:noProof/>
          <w:sz w:val="20"/>
          <w:szCs w:val="20"/>
        </w:rPr>
        <w:instrText xml:space="preserve"> PAGEREF _Toc16080736 \h </w:instrText>
      </w:r>
      <w:r w:rsidRPr="000771AB">
        <w:rPr>
          <w:rFonts w:ascii="Arial" w:hAnsi="Arial" w:cs="Arial"/>
          <w:noProof/>
          <w:sz w:val="20"/>
          <w:szCs w:val="20"/>
        </w:rPr>
      </w:r>
      <w:r w:rsidRPr="000771AB">
        <w:rPr>
          <w:rFonts w:ascii="Arial" w:hAnsi="Arial" w:cs="Arial"/>
          <w:noProof/>
          <w:sz w:val="20"/>
          <w:szCs w:val="20"/>
        </w:rPr>
        <w:fldChar w:fldCharType="separate"/>
      </w:r>
      <w:r w:rsidR="00A71560">
        <w:rPr>
          <w:rFonts w:ascii="Arial" w:hAnsi="Arial" w:cs="Arial"/>
          <w:noProof/>
          <w:sz w:val="20"/>
          <w:szCs w:val="20"/>
        </w:rPr>
        <w:t>4</w:t>
      </w:r>
      <w:r w:rsidRPr="000771AB">
        <w:rPr>
          <w:rFonts w:ascii="Arial" w:hAnsi="Arial" w:cs="Arial"/>
          <w:noProof/>
          <w:sz w:val="20"/>
          <w:szCs w:val="20"/>
        </w:rPr>
        <w:fldChar w:fldCharType="end"/>
      </w:r>
    </w:p>
    <w:p w14:paraId="21DF0037" w14:textId="62D9D19A" w:rsidR="000771AB" w:rsidRPr="000771AB" w:rsidRDefault="000771AB" w:rsidP="000771AB">
      <w:pPr>
        <w:pStyle w:val="Inhopg2"/>
        <w:tabs>
          <w:tab w:val="right" w:leader="dot" w:pos="9056"/>
        </w:tabs>
        <w:rPr>
          <w:rFonts w:ascii="Arial" w:hAnsi="Arial" w:cs="Arial"/>
          <w:noProof/>
          <w:sz w:val="20"/>
          <w:szCs w:val="20"/>
        </w:rPr>
      </w:pPr>
      <w:r w:rsidRPr="000771AB">
        <w:rPr>
          <w:rFonts w:ascii="Arial" w:hAnsi="Arial" w:cs="Arial"/>
          <w:noProof/>
          <w:sz w:val="20"/>
          <w:szCs w:val="20"/>
        </w:rPr>
        <w:t>Werkplek</w:t>
      </w:r>
      <w:r w:rsidRPr="000771AB">
        <w:rPr>
          <w:rFonts w:ascii="Arial" w:hAnsi="Arial" w:cs="Arial"/>
          <w:noProof/>
          <w:sz w:val="20"/>
          <w:szCs w:val="20"/>
        </w:rPr>
        <w:tab/>
      </w:r>
      <w:r w:rsidRPr="000771AB">
        <w:rPr>
          <w:rFonts w:ascii="Arial" w:hAnsi="Arial" w:cs="Arial"/>
          <w:noProof/>
          <w:sz w:val="20"/>
          <w:szCs w:val="20"/>
        </w:rPr>
        <w:fldChar w:fldCharType="begin"/>
      </w:r>
      <w:r w:rsidRPr="000771AB">
        <w:rPr>
          <w:rFonts w:ascii="Arial" w:hAnsi="Arial" w:cs="Arial"/>
          <w:noProof/>
          <w:sz w:val="20"/>
          <w:szCs w:val="20"/>
        </w:rPr>
        <w:instrText xml:space="preserve"> PAGEREF _Toc16080737 \h </w:instrText>
      </w:r>
      <w:r w:rsidRPr="000771AB">
        <w:rPr>
          <w:rFonts w:ascii="Arial" w:hAnsi="Arial" w:cs="Arial"/>
          <w:noProof/>
          <w:sz w:val="20"/>
          <w:szCs w:val="20"/>
        </w:rPr>
      </w:r>
      <w:r w:rsidRPr="000771AB">
        <w:rPr>
          <w:rFonts w:ascii="Arial" w:hAnsi="Arial" w:cs="Arial"/>
          <w:noProof/>
          <w:sz w:val="20"/>
          <w:szCs w:val="20"/>
        </w:rPr>
        <w:fldChar w:fldCharType="separate"/>
      </w:r>
      <w:r w:rsidR="00A71560">
        <w:rPr>
          <w:rFonts w:ascii="Arial" w:hAnsi="Arial" w:cs="Arial"/>
          <w:noProof/>
          <w:sz w:val="20"/>
          <w:szCs w:val="20"/>
        </w:rPr>
        <w:t>4</w:t>
      </w:r>
      <w:r w:rsidRPr="000771AB">
        <w:rPr>
          <w:rFonts w:ascii="Arial" w:hAnsi="Arial" w:cs="Arial"/>
          <w:noProof/>
          <w:sz w:val="20"/>
          <w:szCs w:val="20"/>
        </w:rPr>
        <w:fldChar w:fldCharType="end"/>
      </w:r>
    </w:p>
    <w:p w14:paraId="031804F1" w14:textId="2AE87DF7" w:rsidR="000771AB" w:rsidRPr="000771AB" w:rsidRDefault="000771AB" w:rsidP="000771AB">
      <w:pPr>
        <w:pStyle w:val="Inhopg2"/>
        <w:tabs>
          <w:tab w:val="right" w:leader="dot" w:pos="9056"/>
        </w:tabs>
        <w:rPr>
          <w:rFonts w:ascii="Arial" w:hAnsi="Arial" w:cs="Arial"/>
          <w:noProof/>
          <w:sz w:val="20"/>
          <w:szCs w:val="20"/>
        </w:rPr>
      </w:pPr>
      <w:r w:rsidRPr="000771AB">
        <w:rPr>
          <w:rFonts w:ascii="Arial" w:hAnsi="Arial" w:cs="Arial"/>
          <w:noProof/>
          <w:sz w:val="20"/>
          <w:szCs w:val="20"/>
        </w:rPr>
        <w:t>Werkomgeving</w:t>
      </w:r>
      <w:r w:rsidRPr="000771AB">
        <w:rPr>
          <w:rFonts w:ascii="Arial" w:hAnsi="Arial" w:cs="Arial"/>
          <w:noProof/>
          <w:sz w:val="20"/>
          <w:szCs w:val="20"/>
        </w:rPr>
        <w:tab/>
      </w:r>
      <w:r w:rsidRPr="000771AB">
        <w:rPr>
          <w:rFonts w:ascii="Arial" w:hAnsi="Arial" w:cs="Arial"/>
          <w:noProof/>
          <w:sz w:val="20"/>
          <w:szCs w:val="20"/>
        </w:rPr>
        <w:fldChar w:fldCharType="begin"/>
      </w:r>
      <w:r w:rsidRPr="000771AB">
        <w:rPr>
          <w:rFonts w:ascii="Arial" w:hAnsi="Arial" w:cs="Arial"/>
          <w:noProof/>
          <w:sz w:val="20"/>
          <w:szCs w:val="20"/>
        </w:rPr>
        <w:instrText xml:space="preserve"> PAGEREF _Toc16080738 \h </w:instrText>
      </w:r>
      <w:r w:rsidRPr="000771AB">
        <w:rPr>
          <w:rFonts w:ascii="Arial" w:hAnsi="Arial" w:cs="Arial"/>
          <w:noProof/>
          <w:sz w:val="20"/>
          <w:szCs w:val="20"/>
        </w:rPr>
      </w:r>
      <w:r w:rsidRPr="000771AB">
        <w:rPr>
          <w:rFonts w:ascii="Arial" w:hAnsi="Arial" w:cs="Arial"/>
          <w:noProof/>
          <w:sz w:val="20"/>
          <w:szCs w:val="20"/>
        </w:rPr>
        <w:fldChar w:fldCharType="separate"/>
      </w:r>
      <w:r w:rsidR="00A71560">
        <w:rPr>
          <w:rFonts w:ascii="Arial" w:hAnsi="Arial" w:cs="Arial"/>
          <w:noProof/>
          <w:sz w:val="20"/>
          <w:szCs w:val="20"/>
        </w:rPr>
        <w:t>4</w:t>
      </w:r>
      <w:r w:rsidRPr="000771AB">
        <w:rPr>
          <w:rFonts w:ascii="Arial" w:hAnsi="Arial" w:cs="Arial"/>
          <w:noProof/>
          <w:sz w:val="20"/>
          <w:szCs w:val="20"/>
        </w:rPr>
        <w:fldChar w:fldCharType="end"/>
      </w:r>
    </w:p>
    <w:p w14:paraId="4B82458D" w14:textId="77E4831C" w:rsidR="000771AB" w:rsidRPr="000771AB" w:rsidRDefault="000771AB" w:rsidP="000771AB">
      <w:pPr>
        <w:pStyle w:val="Inhopg2"/>
        <w:tabs>
          <w:tab w:val="right" w:leader="dot" w:pos="9056"/>
        </w:tabs>
        <w:rPr>
          <w:rFonts w:ascii="Arial" w:hAnsi="Arial" w:cs="Arial"/>
          <w:noProof/>
          <w:sz w:val="20"/>
          <w:szCs w:val="20"/>
        </w:rPr>
      </w:pPr>
      <w:r w:rsidRPr="000771AB">
        <w:rPr>
          <w:rFonts w:ascii="Arial" w:hAnsi="Arial" w:cs="Arial"/>
          <w:noProof/>
          <w:sz w:val="20"/>
          <w:szCs w:val="20"/>
        </w:rPr>
        <w:t>Werkgedrag</w:t>
      </w:r>
      <w:r w:rsidRPr="000771AB">
        <w:rPr>
          <w:rFonts w:ascii="Arial" w:hAnsi="Arial" w:cs="Arial"/>
          <w:noProof/>
          <w:sz w:val="20"/>
          <w:szCs w:val="20"/>
        </w:rPr>
        <w:tab/>
      </w:r>
      <w:r w:rsidRPr="000771AB">
        <w:rPr>
          <w:rFonts w:ascii="Arial" w:hAnsi="Arial" w:cs="Arial"/>
          <w:noProof/>
          <w:sz w:val="20"/>
          <w:szCs w:val="20"/>
        </w:rPr>
        <w:fldChar w:fldCharType="begin"/>
      </w:r>
      <w:r w:rsidRPr="000771AB">
        <w:rPr>
          <w:rFonts w:ascii="Arial" w:hAnsi="Arial" w:cs="Arial"/>
          <w:noProof/>
          <w:sz w:val="20"/>
          <w:szCs w:val="20"/>
        </w:rPr>
        <w:instrText xml:space="preserve"> PAGEREF _Toc16080739 \h </w:instrText>
      </w:r>
      <w:r w:rsidRPr="000771AB">
        <w:rPr>
          <w:rFonts w:ascii="Arial" w:hAnsi="Arial" w:cs="Arial"/>
          <w:noProof/>
          <w:sz w:val="20"/>
          <w:szCs w:val="20"/>
        </w:rPr>
      </w:r>
      <w:r w:rsidRPr="000771AB">
        <w:rPr>
          <w:rFonts w:ascii="Arial" w:hAnsi="Arial" w:cs="Arial"/>
          <w:noProof/>
          <w:sz w:val="20"/>
          <w:szCs w:val="20"/>
        </w:rPr>
        <w:fldChar w:fldCharType="separate"/>
      </w:r>
      <w:r w:rsidR="00A71560">
        <w:rPr>
          <w:rFonts w:ascii="Arial" w:hAnsi="Arial" w:cs="Arial"/>
          <w:noProof/>
          <w:sz w:val="20"/>
          <w:szCs w:val="20"/>
        </w:rPr>
        <w:t>5</w:t>
      </w:r>
      <w:r w:rsidRPr="000771AB">
        <w:rPr>
          <w:rFonts w:ascii="Arial" w:hAnsi="Arial" w:cs="Arial"/>
          <w:noProof/>
          <w:sz w:val="20"/>
          <w:szCs w:val="20"/>
        </w:rPr>
        <w:fldChar w:fldCharType="end"/>
      </w:r>
    </w:p>
    <w:p w14:paraId="5FB30E4F" w14:textId="0F645698" w:rsidR="000771AB" w:rsidRPr="000771AB" w:rsidRDefault="000771AB" w:rsidP="000771AB">
      <w:pPr>
        <w:pStyle w:val="Inhopg2"/>
        <w:tabs>
          <w:tab w:val="right" w:leader="dot" w:pos="9056"/>
        </w:tabs>
        <w:rPr>
          <w:rFonts w:ascii="Arial" w:hAnsi="Arial" w:cs="Arial"/>
          <w:noProof/>
          <w:sz w:val="20"/>
          <w:szCs w:val="20"/>
        </w:rPr>
      </w:pPr>
      <w:r w:rsidRPr="000771AB">
        <w:rPr>
          <w:rFonts w:ascii="Arial" w:hAnsi="Arial" w:cs="Arial"/>
          <w:noProof/>
          <w:sz w:val="20"/>
          <w:szCs w:val="20"/>
        </w:rPr>
        <w:t>Software</w:t>
      </w:r>
      <w:r w:rsidRPr="000771AB">
        <w:rPr>
          <w:rFonts w:ascii="Arial" w:hAnsi="Arial" w:cs="Arial"/>
          <w:noProof/>
          <w:sz w:val="20"/>
          <w:szCs w:val="20"/>
        </w:rPr>
        <w:tab/>
      </w:r>
      <w:r w:rsidRPr="000771AB">
        <w:rPr>
          <w:rFonts w:ascii="Arial" w:hAnsi="Arial" w:cs="Arial"/>
          <w:noProof/>
          <w:sz w:val="20"/>
          <w:szCs w:val="20"/>
        </w:rPr>
        <w:fldChar w:fldCharType="begin"/>
      </w:r>
      <w:r w:rsidRPr="000771AB">
        <w:rPr>
          <w:rFonts w:ascii="Arial" w:hAnsi="Arial" w:cs="Arial"/>
          <w:noProof/>
          <w:sz w:val="20"/>
          <w:szCs w:val="20"/>
        </w:rPr>
        <w:instrText xml:space="preserve"> PAGEREF _Toc16080740 \h </w:instrText>
      </w:r>
      <w:r w:rsidRPr="000771AB">
        <w:rPr>
          <w:rFonts w:ascii="Arial" w:hAnsi="Arial" w:cs="Arial"/>
          <w:noProof/>
          <w:sz w:val="20"/>
          <w:szCs w:val="20"/>
        </w:rPr>
      </w:r>
      <w:r w:rsidRPr="000771AB">
        <w:rPr>
          <w:rFonts w:ascii="Arial" w:hAnsi="Arial" w:cs="Arial"/>
          <w:noProof/>
          <w:sz w:val="20"/>
          <w:szCs w:val="20"/>
        </w:rPr>
        <w:fldChar w:fldCharType="separate"/>
      </w:r>
      <w:r w:rsidR="00A71560">
        <w:rPr>
          <w:rFonts w:ascii="Arial" w:hAnsi="Arial" w:cs="Arial"/>
          <w:noProof/>
          <w:sz w:val="20"/>
          <w:szCs w:val="20"/>
        </w:rPr>
        <w:t>5</w:t>
      </w:r>
      <w:r w:rsidRPr="000771AB">
        <w:rPr>
          <w:rFonts w:ascii="Arial" w:hAnsi="Arial" w:cs="Arial"/>
          <w:noProof/>
          <w:sz w:val="20"/>
          <w:szCs w:val="20"/>
        </w:rPr>
        <w:fldChar w:fldCharType="end"/>
      </w:r>
    </w:p>
    <w:p w14:paraId="7338E69B" w14:textId="0FC266F3" w:rsidR="000771AB" w:rsidRPr="000771AB" w:rsidRDefault="000771AB" w:rsidP="000771AB">
      <w:pPr>
        <w:pStyle w:val="Inhopg1"/>
        <w:tabs>
          <w:tab w:val="left" w:pos="440"/>
          <w:tab w:val="right" w:leader="dot" w:pos="9056"/>
        </w:tabs>
        <w:rPr>
          <w:rFonts w:ascii="Arial" w:hAnsi="Arial" w:cs="Arial"/>
          <w:noProof/>
          <w:sz w:val="20"/>
          <w:szCs w:val="20"/>
        </w:rPr>
      </w:pPr>
      <w:r w:rsidRPr="000771AB">
        <w:rPr>
          <w:rFonts w:ascii="Arial" w:eastAsia="Arial" w:hAnsi="Arial" w:cs="Arial"/>
          <w:noProof/>
          <w:sz w:val="20"/>
          <w:szCs w:val="20"/>
        </w:rPr>
        <w:t>5.</w:t>
      </w:r>
      <w:r w:rsidRPr="000771AB">
        <w:rPr>
          <w:rFonts w:ascii="Arial" w:hAnsi="Arial" w:cs="Arial"/>
          <w:noProof/>
          <w:sz w:val="20"/>
          <w:szCs w:val="20"/>
        </w:rPr>
        <w:tab/>
        <w:t>Oplossingen beeldschermwerk</w:t>
      </w:r>
      <w:r w:rsidRPr="000771AB">
        <w:rPr>
          <w:rFonts w:ascii="Arial" w:hAnsi="Arial" w:cs="Arial"/>
          <w:noProof/>
          <w:sz w:val="20"/>
          <w:szCs w:val="20"/>
        </w:rPr>
        <w:tab/>
      </w:r>
      <w:r w:rsidRPr="000771AB">
        <w:rPr>
          <w:rFonts w:ascii="Arial" w:hAnsi="Arial" w:cs="Arial"/>
          <w:noProof/>
          <w:sz w:val="20"/>
          <w:szCs w:val="20"/>
        </w:rPr>
        <w:fldChar w:fldCharType="begin"/>
      </w:r>
      <w:r w:rsidRPr="000771AB">
        <w:rPr>
          <w:rFonts w:ascii="Arial" w:hAnsi="Arial" w:cs="Arial"/>
          <w:noProof/>
          <w:sz w:val="20"/>
          <w:szCs w:val="20"/>
        </w:rPr>
        <w:instrText xml:space="preserve"> PAGEREF _Toc16080741 \h </w:instrText>
      </w:r>
      <w:r w:rsidRPr="000771AB">
        <w:rPr>
          <w:rFonts w:ascii="Arial" w:hAnsi="Arial" w:cs="Arial"/>
          <w:noProof/>
          <w:sz w:val="20"/>
          <w:szCs w:val="20"/>
        </w:rPr>
      </w:r>
      <w:r w:rsidRPr="000771AB">
        <w:rPr>
          <w:rFonts w:ascii="Arial" w:hAnsi="Arial" w:cs="Arial"/>
          <w:noProof/>
          <w:sz w:val="20"/>
          <w:szCs w:val="20"/>
        </w:rPr>
        <w:fldChar w:fldCharType="separate"/>
      </w:r>
      <w:r w:rsidR="00A71560">
        <w:rPr>
          <w:rFonts w:ascii="Arial" w:hAnsi="Arial" w:cs="Arial"/>
          <w:noProof/>
          <w:sz w:val="20"/>
          <w:szCs w:val="20"/>
        </w:rPr>
        <w:t>5</w:t>
      </w:r>
      <w:r w:rsidRPr="000771AB">
        <w:rPr>
          <w:rFonts w:ascii="Arial" w:hAnsi="Arial" w:cs="Arial"/>
          <w:noProof/>
          <w:sz w:val="20"/>
          <w:szCs w:val="20"/>
        </w:rPr>
        <w:fldChar w:fldCharType="end"/>
      </w:r>
    </w:p>
    <w:p w14:paraId="68F3B673" w14:textId="466D2F35" w:rsidR="000771AB" w:rsidRPr="000771AB" w:rsidRDefault="000771AB" w:rsidP="000771AB">
      <w:pPr>
        <w:pStyle w:val="Inhopg1"/>
        <w:tabs>
          <w:tab w:val="left" w:pos="440"/>
          <w:tab w:val="right" w:leader="dot" w:pos="9056"/>
        </w:tabs>
        <w:rPr>
          <w:rFonts w:ascii="Arial" w:hAnsi="Arial" w:cs="Arial"/>
          <w:noProof/>
          <w:sz w:val="20"/>
          <w:szCs w:val="20"/>
        </w:rPr>
      </w:pPr>
      <w:r w:rsidRPr="000771AB">
        <w:rPr>
          <w:rFonts w:ascii="Arial" w:hAnsi="Arial" w:cs="Arial"/>
          <w:noProof/>
          <w:sz w:val="20"/>
          <w:szCs w:val="20"/>
        </w:rPr>
        <w:t>6.</w:t>
      </w:r>
      <w:r w:rsidRPr="000771AB">
        <w:rPr>
          <w:rFonts w:ascii="Arial" w:hAnsi="Arial" w:cs="Arial"/>
          <w:noProof/>
          <w:sz w:val="20"/>
          <w:szCs w:val="20"/>
        </w:rPr>
        <w:tab/>
        <w:t>Voorlichting beeldschermwerk</w:t>
      </w:r>
      <w:r w:rsidRPr="000771AB">
        <w:rPr>
          <w:rFonts w:ascii="Arial" w:hAnsi="Arial" w:cs="Arial"/>
          <w:noProof/>
          <w:sz w:val="20"/>
          <w:szCs w:val="20"/>
        </w:rPr>
        <w:tab/>
      </w:r>
      <w:r w:rsidRPr="000771AB">
        <w:rPr>
          <w:rFonts w:ascii="Arial" w:hAnsi="Arial" w:cs="Arial"/>
          <w:noProof/>
          <w:sz w:val="20"/>
          <w:szCs w:val="20"/>
        </w:rPr>
        <w:fldChar w:fldCharType="begin"/>
      </w:r>
      <w:r w:rsidRPr="000771AB">
        <w:rPr>
          <w:rFonts w:ascii="Arial" w:hAnsi="Arial" w:cs="Arial"/>
          <w:noProof/>
          <w:sz w:val="20"/>
          <w:szCs w:val="20"/>
        </w:rPr>
        <w:instrText xml:space="preserve"> PAGEREF _Toc16080742 \h </w:instrText>
      </w:r>
      <w:r w:rsidRPr="000771AB">
        <w:rPr>
          <w:rFonts w:ascii="Arial" w:hAnsi="Arial" w:cs="Arial"/>
          <w:noProof/>
          <w:sz w:val="20"/>
          <w:szCs w:val="20"/>
        </w:rPr>
      </w:r>
      <w:r w:rsidRPr="000771AB">
        <w:rPr>
          <w:rFonts w:ascii="Arial" w:hAnsi="Arial" w:cs="Arial"/>
          <w:noProof/>
          <w:sz w:val="20"/>
          <w:szCs w:val="20"/>
        </w:rPr>
        <w:fldChar w:fldCharType="separate"/>
      </w:r>
      <w:r w:rsidR="00A71560">
        <w:rPr>
          <w:rFonts w:ascii="Arial" w:hAnsi="Arial" w:cs="Arial"/>
          <w:noProof/>
          <w:sz w:val="20"/>
          <w:szCs w:val="20"/>
        </w:rPr>
        <w:t>6</w:t>
      </w:r>
      <w:r w:rsidRPr="000771AB">
        <w:rPr>
          <w:rFonts w:ascii="Arial" w:hAnsi="Arial" w:cs="Arial"/>
          <w:noProof/>
          <w:sz w:val="20"/>
          <w:szCs w:val="20"/>
        </w:rPr>
        <w:fldChar w:fldCharType="end"/>
      </w:r>
    </w:p>
    <w:p w14:paraId="68AB5A94" w14:textId="7E80C3A8" w:rsidR="000771AB" w:rsidRPr="000771AB" w:rsidRDefault="000771AB" w:rsidP="000771AB">
      <w:pPr>
        <w:pStyle w:val="Inhopg2"/>
        <w:tabs>
          <w:tab w:val="right" w:leader="dot" w:pos="9056"/>
        </w:tabs>
        <w:rPr>
          <w:rFonts w:ascii="Arial" w:hAnsi="Arial" w:cs="Arial"/>
          <w:noProof/>
          <w:sz w:val="20"/>
          <w:szCs w:val="20"/>
        </w:rPr>
      </w:pPr>
      <w:r w:rsidRPr="000771AB">
        <w:rPr>
          <w:rFonts w:ascii="Arial" w:hAnsi="Arial" w:cs="Arial"/>
          <w:noProof/>
          <w:sz w:val="20"/>
          <w:szCs w:val="20"/>
        </w:rPr>
        <w:t>Soorten voorlichting</w:t>
      </w:r>
      <w:r w:rsidRPr="000771AB">
        <w:rPr>
          <w:rFonts w:ascii="Arial" w:hAnsi="Arial" w:cs="Arial"/>
          <w:noProof/>
          <w:sz w:val="20"/>
          <w:szCs w:val="20"/>
        </w:rPr>
        <w:tab/>
      </w:r>
      <w:r w:rsidRPr="000771AB">
        <w:rPr>
          <w:rFonts w:ascii="Arial" w:hAnsi="Arial" w:cs="Arial"/>
          <w:noProof/>
          <w:sz w:val="20"/>
          <w:szCs w:val="20"/>
        </w:rPr>
        <w:fldChar w:fldCharType="begin"/>
      </w:r>
      <w:r w:rsidRPr="000771AB">
        <w:rPr>
          <w:rFonts w:ascii="Arial" w:hAnsi="Arial" w:cs="Arial"/>
          <w:noProof/>
          <w:sz w:val="20"/>
          <w:szCs w:val="20"/>
        </w:rPr>
        <w:instrText xml:space="preserve"> PAGEREF _Toc16080743 \h </w:instrText>
      </w:r>
      <w:r w:rsidRPr="000771AB">
        <w:rPr>
          <w:rFonts w:ascii="Arial" w:hAnsi="Arial" w:cs="Arial"/>
          <w:noProof/>
          <w:sz w:val="20"/>
          <w:szCs w:val="20"/>
        </w:rPr>
      </w:r>
      <w:r w:rsidRPr="000771AB">
        <w:rPr>
          <w:rFonts w:ascii="Arial" w:hAnsi="Arial" w:cs="Arial"/>
          <w:noProof/>
          <w:sz w:val="20"/>
          <w:szCs w:val="20"/>
        </w:rPr>
        <w:fldChar w:fldCharType="separate"/>
      </w:r>
      <w:r w:rsidR="00A71560">
        <w:rPr>
          <w:rFonts w:ascii="Arial" w:hAnsi="Arial" w:cs="Arial"/>
          <w:noProof/>
          <w:sz w:val="20"/>
          <w:szCs w:val="20"/>
        </w:rPr>
        <w:t>6</w:t>
      </w:r>
      <w:r w:rsidRPr="000771AB">
        <w:rPr>
          <w:rFonts w:ascii="Arial" w:hAnsi="Arial" w:cs="Arial"/>
          <w:noProof/>
          <w:sz w:val="20"/>
          <w:szCs w:val="20"/>
        </w:rPr>
        <w:fldChar w:fldCharType="end"/>
      </w:r>
    </w:p>
    <w:p w14:paraId="10BEC2D3" w14:textId="02A9A3DC" w:rsidR="000771AB" w:rsidRPr="000771AB" w:rsidRDefault="000771AB" w:rsidP="000771AB">
      <w:pPr>
        <w:pStyle w:val="Inhopg1"/>
        <w:tabs>
          <w:tab w:val="left" w:pos="440"/>
          <w:tab w:val="right" w:leader="dot" w:pos="9056"/>
        </w:tabs>
        <w:rPr>
          <w:rFonts w:ascii="Arial" w:hAnsi="Arial" w:cs="Arial"/>
          <w:noProof/>
          <w:sz w:val="20"/>
          <w:szCs w:val="20"/>
        </w:rPr>
      </w:pPr>
      <w:r w:rsidRPr="000771AB">
        <w:rPr>
          <w:rFonts w:ascii="Arial" w:hAnsi="Arial" w:cs="Arial"/>
          <w:noProof/>
          <w:sz w:val="20"/>
          <w:szCs w:val="20"/>
        </w:rPr>
        <w:t>7.</w:t>
      </w:r>
      <w:r w:rsidRPr="000771AB">
        <w:rPr>
          <w:rFonts w:ascii="Arial" w:hAnsi="Arial" w:cs="Arial"/>
          <w:noProof/>
          <w:sz w:val="20"/>
          <w:szCs w:val="20"/>
        </w:rPr>
        <w:tab/>
        <w:t>Werkplek inrichten en instellen</w:t>
      </w:r>
      <w:r w:rsidRPr="000771AB">
        <w:rPr>
          <w:rFonts w:ascii="Arial" w:hAnsi="Arial" w:cs="Arial"/>
          <w:noProof/>
          <w:sz w:val="20"/>
          <w:szCs w:val="20"/>
        </w:rPr>
        <w:tab/>
      </w:r>
      <w:r w:rsidRPr="000771AB">
        <w:rPr>
          <w:rFonts w:ascii="Arial" w:hAnsi="Arial" w:cs="Arial"/>
          <w:noProof/>
          <w:sz w:val="20"/>
          <w:szCs w:val="20"/>
        </w:rPr>
        <w:fldChar w:fldCharType="begin"/>
      </w:r>
      <w:r w:rsidRPr="000771AB">
        <w:rPr>
          <w:rFonts w:ascii="Arial" w:hAnsi="Arial" w:cs="Arial"/>
          <w:noProof/>
          <w:sz w:val="20"/>
          <w:szCs w:val="20"/>
        </w:rPr>
        <w:instrText xml:space="preserve"> PAGEREF _Toc16080744 \h </w:instrText>
      </w:r>
      <w:r w:rsidRPr="000771AB">
        <w:rPr>
          <w:rFonts w:ascii="Arial" w:hAnsi="Arial" w:cs="Arial"/>
          <w:noProof/>
          <w:sz w:val="20"/>
          <w:szCs w:val="20"/>
        </w:rPr>
      </w:r>
      <w:r w:rsidRPr="000771AB">
        <w:rPr>
          <w:rFonts w:ascii="Arial" w:hAnsi="Arial" w:cs="Arial"/>
          <w:noProof/>
          <w:sz w:val="20"/>
          <w:szCs w:val="20"/>
        </w:rPr>
        <w:fldChar w:fldCharType="separate"/>
      </w:r>
      <w:r w:rsidR="00A71560">
        <w:rPr>
          <w:rFonts w:ascii="Arial" w:hAnsi="Arial" w:cs="Arial"/>
          <w:noProof/>
          <w:sz w:val="20"/>
          <w:szCs w:val="20"/>
        </w:rPr>
        <w:t>7</w:t>
      </w:r>
      <w:r w:rsidRPr="000771AB">
        <w:rPr>
          <w:rFonts w:ascii="Arial" w:hAnsi="Arial" w:cs="Arial"/>
          <w:noProof/>
          <w:sz w:val="20"/>
          <w:szCs w:val="20"/>
        </w:rPr>
        <w:fldChar w:fldCharType="end"/>
      </w:r>
    </w:p>
    <w:p w14:paraId="0144D114" w14:textId="3566402B" w:rsidR="000771AB" w:rsidRPr="000771AB" w:rsidRDefault="000771AB" w:rsidP="000771AB">
      <w:pPr>
        <w:pStyle w:val="Inhopg2"/>
        <w:tabs>
          <w:tab w:val="right" w:leader="dot" w:pos="9056"/>
        </w:tabs>
        <w:rPr>
          <w:rFonts w:ascii="Arial" w:hAnsi="Arial" w:cs="Arial"/>
          <w:noProof/>
          <w:sz w:val="20"/>
          <w:szCs w:val="20"/>
        </w:rPr>
      </w:pPr>
      <w:r w:rsidRPr="000771AB">
        <w:rPr>
          <w:rFonts w:ascii="Arial" w:hAnsi="Arial" w:cs="Arial"/>
          <w:noProof/>
          <w:sz w:val="20"/>
          <w:szCs w:val="20"/>
        </w:rPr>
        <w:t>Tips werknemer</w:t>
      </w:r>
      <w:r w:rsidRPr="000771AB">
        <w:rPr>
          <w:rFonts w:ascii="Arial" w:hAnsi="Arial" w:cs="Arial"/>
          <w:noProof/>
          <w:sz w:val="20"/>
          <w:szCs w:val="20"/>
        </w:rPr>
        <w:tab/>
      </w:r>
      <w:r w:rsidRPr="000771AB">
        <w:rPr>
          <w:rFonts w:ascii="Arial" w:hAnsi="Arial" w:cs="Arial"/>
          <w:noProof/>
          <w:sz w:val="20"/>
          <w:szCs w:val="20"/>
        </w:rPr>
        <w:fldChar w:fldCharType="begin"/>
      </w:r>
      <w:r w:rsidRPr="000771AB">
        <w:rPr>
          <w:rFonts w:ascii="Arial" w:hAnsi="Arial" w:cs="Arial"/>
          <w:noProof/>
          <w:sz w:val="20"/>
          <w:szCs w:val="20"/>
        </w:rPr>
        <w:instrText xml:space="preserve"> PAGEREF _Toc16080745 \h </w:instrText>
      </w:r>
      <w:r w:rsidRPr="000771AB">
        <w:rPr>
          <w:rFonts w:ascii="Arial" w:hAnsi="Arial" w:cs="Arial"/>
          <w:noProof/>
          <w:sz w:val="20"/>
          <w:szCs w:val="20"/>
        </w:rPr>
      </w:r>
      <w:r w:rsidRPr="000771AB">
        <w:rPr>
          <w:rFonts w:ascii="Arial" w:hAnsi="Arial" w:cs="Arial"/>
          <w:noProof/>
          <w:sz w:val="20"/>
          <w:szCs w:val="20"/>
        </w:rPr>
        <w:fldChar w:fldCharType="separate"/>
      </w:r>
      <w:r w:rsidR="00A71560">
        <w:rPr>
          <w:rFonts w:ascii="Arial" w:hAnsi="Arial" w:cs="Arial"/>
          <w:noProof/>
          <w:sz w:val="20"/>
          <w:szCs w:val="20"/>
        </w:rPr>
        <w:t>7</w:t>
      </w:r>
      <w:r w:rsidRPr="000771AB">
        <w:rPr>
          <w:rFonts w:ascii="Arial" w:hAnsi="Arial" w:cs="Arial"/>
          <w:noProof/>
          <w:sz w:val="20"/>
          <w:szCs w:val="20"/>
        </w:rPr>
        <w:fldChar w:fldCharType="end"/>
      </w:r>
    </w:p>
    <w:p w14:paraId="48159720" w14:textId="75F6A020" w:rsidR="000771AB" w:rsidRPr="000771AB" w:rsidRDefault="000771AB" w:rsidP="000771AB">
      <w:pPr>
        <w:pStyle w:val="Inhopg2"/>
        <w:tabs>
          <w:tab w:val="right" w:leader="dot" w:pos="9056"/>
        </w:tabs>
        <w:rPr>
          <w:rFonts w:ascii="Arial" w:hAnsi="Arial" w:cs="Arial"/>
          <w:noProof/>
          <w:sz w:val="20"/>
          <w:szCs w:val="20"/>
        </w:rPr>
      </w:pPr>
      <w:r w:rsidRPr="000771AB">
        <w:rPr>
          <w:rFonts w:ascii="Arial" w:hAnsi="Arial" w:cs="Arial"/>
          <w:noProof/>
          <w:sz w:val="20"/>
          <w:szCs w:val="20"/>
        </w:rPr>
        <w:t>Tips werkgever</w:t>
      </w:r>
      <w:r w:rsidRPr="000771AB">
        <w:rPr>
          <w:rFonts w:ascii="Arial" w:hAnsi="Arial" w:cs="Arial"/>
          <w:noProof/>
          <w:sz w:val="20"/>
          <w:szCs w:val="20"/>
        </w:rPr>
        <w:tab/>
      </w:r>
      <w:r w:rsidRPr="000771AB">
        <w:rPr>
          <w:rFonts w:ascii="Arial" w:hAnsi="Arial" w:cs="Arial"/>
          <w:noProof/>
          <w:sz w:val="20"/>
          <w:szCs w:val="20"/>
        </w:rPr>
        <w:fldChar w:fldCharType="begin"/>
      </w:r>
      <w:r w:rsidRPr="000771AB">
        <w:rPr>
          <w:rFonts w:ascii="Arial" w:hAnsi="Arial" w:cs="Arial"/>
          <w:noProof/>
          <w:sz w:val="20"/>
          <w:szCs w:val="20"/>
        </w:rPr>
        <w:instrText xml:space="preserve"> PAGEREF _Toc16080746 \h </w:instrText>
      </w:r>
      <w:r w:rsidRPr="000771AB">
        <w:rPr>
          <w:rFonts w:ascii="Arial" w:hAnsi="Arial" w:cs="Arial"/>
          <w:noProof/>
          <w:sz w:val="20"/>
          <w:szCs w:val="20"/>
        </w:rPr>
      </w:r>
      <w:r w:rsidRPr="000771AB">
        <w:rPr>
          <w:rFonts w:ascii="Arial" w:hAnsi="Arial" w:cs="Arial"/>
          <w:noProof/>
          <w:sz w:val="20"/>
          <w:szCs w:val="20"/>
        </w:rPr>
        <w:fldChar w:fldCharType="separate"/>
      </w:r>
      <w:r w:rsidR="00A71560">
        <w:rPr>
          <w:rFonts w:ascii="Arial" w:hAnsi="Arial" w:cs="Arial"/>
          <w:noProof/>
          <w:sz w:val="20"/>
          <w:szCs w:val="20"/>
        </w:rPr>
        <w:t>8</w:t>
      </w:r>
      <w:r w:rsidRPr="000771AB">
        <w:rPr>
          <w:rFonts w:ascii="Arial" w:hAnsi="Arial" w:cs="Arial"/>
          <w:noProof/>
          <w:sz w:val="20"/>
          <w:szCs w:val="20"/>
        </w:rPr>
        <w:fldChar w:fldCharType="end"/>
      </w:r>
    </w:p>
    <w:p w14:paraId="7F537C91" w14:textId="27DF31E2" w:rsidR="000771AB" w:rsidRPr="000771AB" w:rsidRDefault="000771AB" w:rsidP="000771AB">
      <w:pPr>
        <w:pStyle w:val="Inhopg1"/>
        <w:tabs>
          <w:tab w:val="left" w:pos="440"/>
          <w:tab w:val="right" w:leader="dot" w:pos="9056"/>
        </w:tabs>
        <w:rPr>
          <w:rFonts w:ascii="Arial" w:hAnsi="Arial" w:cs="Arial"/>
          <w:noProof/>
          <w:sz w:val="20"/>
          <w:szCs w:val="20"/>
        </w:rPr>
      </w:pPr>
      <w:r w:rsidRPr="000771AB">
        <w:rPr>
          <w:rFonts w:ascii="Arial" w:hAnsi="Arial" w:cs="Arial"/>
          <w:noProof/>
          <w:sz w:val="20"/>
          <w:szCs w:val="20"/>
        </w:rPr>
        <w:t>8.</w:t>
      </w:r>
      <w:r w:rsidRPr="000771AB">
        <w:rPr>
          <w:rFonts w:ascii="Arial" w:hAnsi="Arial" w:cs="Arial"/>
          <w:noProof/>
          <w:sz w:val="20"/>
          <w:szCs w:val="20"/>
        </w:rPr>
        <w:tab/>
        <w:t>Werktijden optimaliseren</w:t>
      </w:r>
      <w:r w:rsidRPr="000771AB">
        <w:rPr>
          <w:rFonts w:ascii="Arial" w:hAnsi="Arial" w:cs="Arial"/>
          <w:noProof/>
          <w:sz w:val="20"/>
          <w:szCs w:val="20"/>
        </w:rPr>
        <w:tab/>
      </w:r>
      <w:r w:rsidRPr="000771AB">
        <w:rPr>
          <w:rFonts w:ascii="Arial" w:hAnsi="Arial" w:cs="Arial"/>
          <w:noProof/>
          <w:sz w:val="20"/>
          <w:szCs w:val="20"/>
        </w:rPr>
        <w:fldChar w:fldCharType="begin"/>
      </w:r>
      <w:r w:rsidRPr="000771AB">
        <w:rPr>
          <w:rFonts w:ascii="Arial" w:hAnsi="Arial" w:cs="Arial"/>
          <w:noProof/>
          <w:sz w:val="20"/>
          <w:szCs w:val="20"/>
        </w:rPr>
        <w:instrText xml:space="preserve"> PAGEREF _Toc16080747 \h </w:instrText>
      </w:r>
      <w:r w:rsidRPr="000771AB">
        <w:rPr>
          <w:rFonts w:ascii="Arial" w:hAnsi="Arial" w:cs="Arial"/>
          <w:noProof/>
          <w:sz w:val="20"/>
          <w:szCs w:val="20"/>
        </w:rPr>
      </w:r>
      <w:r w:rsidRPr="000771AB">
        <w:rPr>
          <w:rFonts w:ascii="Arial" w:hAnsi="Arial" w:cs="Arial"/>
          <w:noProof/>
          <w:sz w:val="20"/>
          <w:szCs w:val="20"/>
        </w:rPr>
        <w:fldChar w:fldCharType="separate"/>
      </w:r>
      <w:r w:rsidR="00A71560">
        <w:rPr>
          <w:rFonts w:ascii="Arial" w:hAnsi="Arial" w:cs="Arial"/>
          <w:noProof/>
          <w:sz w:val="20"/>
          <w:szCs w:val="20"/>
        </w:rPr>
        <w:t>8</w:t>
      </w:r>
      <w:r w:rsidRPr="000771AB">
        <w:rPr>
          <w:rFonts w:ascii="Arial" w:hAnsi="Arial" w:cs="Arial"/>
          <w:noProof/>
          <w:sz w:val="20"/>
          <w:szCs w:val="20"/>
        </w:rPr>
        <w:fldChar w:fldCharType="end"/>
      </w:r>
    </w:p>
    <w:p w14:paraId="40DEB917" w14:textId="0E7046B8" w:rsidR="000771AB" w:rsidRPr="000771AB" w:rsidRDefault="000771AB" w:rsidP="000771AB">
      <w:pPr>
        <w:pStyle w:val="Inhopg2"/>
        <w:tabs>
          <w:tab w:val="right" w:leader="dot" w:pos="9056"/>
        </w:tabs>
        <w:rPr>
          <w:rFonts w:ascii="Arial" w:hAnsi="Arial" w:cs="Arial"/>
          <w:noProof/>
          <w:sz w:val="20"/>
          <w:szCs w:val="20"/>
        </w:rPr>
      </w:pPr>
      <w:r w:rsidRPr="000771AB">
        <w:rPr>
          <w:rFonts w:ascii="Arial" w:hAnsi="Arial" w:cs="Arial"/>
          <w:noProof/>
          <w:sz w:val="20"/>
          <w:szCs w:val="20"/>
        </w:rPr>
        <w:t>Tips werknemer</w:t>
      </w:r>
      <w:r w:rsidRPr="000771AB">
        <w:rPr>
          <w:rFonts w:ascii="Arial" w:hAnsi="Arial" w:cs="Arial"/>
          <w:noProof/>
          <w:sz w:val="20"/>
          <w:szCs w:val="20"/>
        </w:rPr>
        <w:tab/>
      </w:r>
      <w:r w:rsidRPr="000771AB">
        <w:rPr>
          <w:rFonts w:ascii="Arial" w:hAnsi="Arial" w:cs="Arial"/>
          <w:noProof/>
          <w:sz w:val="20"/>
          <w:szCs w:val="20"/>
        </w:rPr>
        <w:fldChar w:fldCharType="begin"/>
      </w:r>
      <w:r w:rsidRPr="000771AB">
        <w:rPr>
          <w:rFonts w:ascii="Arial" w:hAnsi="Arial" w:cs="Arial"/>
          <w:noProof/>
          <w:sz w:val="20"/>
          <w:szCs w:val="20"/>
        </w:rPr>
        <w:instrText xml:space="preserve"> PAGEREF _Toc16080748 \h </w:instrText>
      </w:r>
      <w:r w:rsidRPr="000771AB">
        <w:rPr>
          <w:rFonts w:ascii="Arial" w:hAnsi="Arial" w:cs="Arial"/>
          <w:noProof/>
          <w:sz w:val="20"/>
          <w:szCs w:val="20"/>
        </w:rPr>
      </w:r>
      <w:r w:rsidRPr="000771AB">
        <w:rPr>
          <w:rFonts w:ascii="Arial" w:hAnsi="Arial" w:cs="Arial"/>
          <w:noProof/>
          <w:sz w:val="20"/>
          <w:szCs w:val="20"/>
        </w:rPr>
        <w:fldChar w:fldCharType="separate"/>
      </w:r>
      <w:r w:rsidR="00A71560">
        <w:rPr>
          <w:rFonts w:ascii="Arial" w:hAnsi="Arial" w:cs="Arial"/>
          <w:noProof/>
          <w:sz w:val="20"/>
          <w:szCs w:val="20"/>
        </w:rPr>
        <w:t>8</w:t>
      </w:r>
      <w:r w:rsidRPr="000771AB">
        <w:rPr>
          <w:rFonts w:ascii="Arial" w:hAnsi="Arial" w:cs="Arial"/>
          <w:noProof/>
          <w:sz w:val="20"/>
          <w:szCs w:val="20"/>
        </w:rPr>
        <w:fldChar w:fldCharType="end"/>
      </w:r>
    </w:p>
    <w:p w14:paraId="3B6F8F48" w14:textId="664FA6D5" w:rsidR="000771AB" w:rsidRPr="000771AB" w:rsidRDefault="000771AB" w:rsidP="000771AB">
      <w:pPr>
        <w:pStyle w:val="Inhopg2"/>
        <w:tabs>
          <w:tab w:val="right" w:leader="dot" w:pos="9056"/>
        </w:tabs>
        <w:rPr>
          <w:rFonts w:ascii="Arial" w:hAnsi="Arial" w:cs="Arial"/>
          <w:noProof/>
          <w:sz w:val="20"/>
          <w:szCs w:val="20"/>
        </w:rPr>
      </w:pPr>
      <w:r w:rsidRPr="000771AB">
        <w:rPr>
          <w:rFonts w:ascii="Arial" w:hAnsi="Arial" w:cs="Arial"/>
          <w:noProof/>
          <w:sz w:val="20"/>
          <w:szCs w:val="20"/>
        </w:rPr>
        <w:t>Tips werkgever</w:t>
      </w:r>
      <w:r w:rsidRPr="000771AB">
        <w:rPr>
          <w:rFonts w:ascii="Arial" w:hAnsi="Arial" w:cs="Arial"/>
          <w:noProof/>
          <w:sz w:val="20"/>
          <w:szCs w:val="20"/>
        </w:rPr>
        <w:tab/>
      </w:r>
      <w:r w:rsidRPr="000771AB">
        <w:rPr>
          <w:rFonts w:ascii="Arial" w:hAnsi="Arial" w:cs="Arial"/>
          <w:noProof/>
          <w:sz w:val="20"/>
          <w:szCs w:val="20"/>
        </w:rPr>
        <w:fldChar w:fldCharType="begin"/>
      </w:r>
      <w:r w:rsidRPr="000771AB">
        <w:rPr>
          <w:rFonts w:ascii="Arial" w:hAnsi="Arial" w:cs="Arial"/>
          <w:noProof/>
          <w:sz w:val="20"/>
          <w:szCs w:val="20"/>
        </w:rPr>
        <w:instrText xml:space="preserve"> PAGEREF _Toc16080749 \h </w:instrText>
      </w:r>
      <w:r w:rsidRPr="000771AB">
        <w:rPr>
          <w:rFonts w:ascii="Arial" w:hAnsi="Arial" w:cs="Arial"/>
          <w:noProof/>
          <w:sz w:val="20"/>
          <w:szCs w:val="20"/>
        </w:rPr>
      </w:r>
      <w:r w:rsidRPr="000771AB">
        <w:rPr>
          <w:rFonts w:ascii="Arial" w:hAnsi="Arial" w:cs="Arial"/>
          <w:noProof/>
          <w:sz w:val="20"/>
          <w:szCs w:val="20"/>
        </w:rPr>
        <w:fldChar w:fldCharType="separate"/>
      </w:r>
      <w:r w:rsidR="00A71560">
        <w:rPr>
          <w:rFonts w:ascii="Arial" w:hAnsi="Arial" w:cs="Arial"/>
          <w:noProof/>
          <w:sz w:val="20"/>
          <w:szCs w:val="20"/>
        </w:rPr>
        <w:t>9</w:t>
      </w:r>
      <w:r w:rsidRPr="000771AB">
        <w:rPr>
          <w:rFonts w:ascii="Arial" w:hAnsi="Arial" w:cs="Arial"/>
          <w:noProof/>
          <w:sz w:val="20"/>
          <w:szCs w:val="20"/>
        </w:rPr>
        <w:fldChar w:fldCharType="end"/>
      </w:r>
    </w:p>
    <w:p w14:paraId="41D89486" w14:textId="1C51F5A6" w:rsidR="000771AB" w:rsidRPr="000771AB" w:rsidRDefault="000771AB" w:rsidP="000771AB">
      <w:pPr>
        <w:pStyle w:val="Inhopg1"/>
        <w:tabs>
          <w:tab w:val="left" w:pos="440"/>
          <w:tab w:val="right" w:leader="dot" w:pos="9056"/>
        </w:tabs>
        <w:rPr>
          <w:rFonts w:ascii="Arial" w:hAnsi="Arial" w:cs="Arial"/>
          <w:noProof/>
          <w:sz w:val="20"/>
          <w:szCs w:val="20"/>
        </w:rPr>
      </w:pPr>
      <w:r w:rsidRPr="000771AB">
        <w:rPr>
          <w:rFonts w:ascii="Arial" w:hAnsi="Arial" w:cs="Arial"/>
          <w:noProof/>
          <w:sz w:val="20"/>
          <w:szCs w:val="20"/>
        </w:rPr>
        <w:t>9.</w:t>
      </w:r>
      <w:r w:rsidRPr="000771AB">
        <w:rPr>
          <w:rFonts w:ascii="Arial" w:hAnsi="Arial" w:cs="Arial"/>
          <w:noProof/>
          <w:sz w:val="20"/>
          <w:szCs w:val="20"/>
        </w:rPr>
        <w:tab/>
        <w:t>Daglicht en verlichting</w:t>
      </w:r>
      <w:r w:rsidRPr="000771AB">
        <w:rPr>
          <w:rFonts w:ascii="Arial" w:hAnsi="Arial" w:cs="Arial"/>
          <w:noProof/>
          <w:sz w:val="20"/>
          <w:szCs w:val="20"/>
        </w:rPr>
        <w:tab/>
      </w:r>
      <w:r w:rsidRPr="000771AB">
        <w:rPr>
          <w:rFonts w:ascii="Arial" w:hAnsi="Arial" w:cs="Arial"/>
          <w:noProof/>
          <w:sz w:val="20"/>
          <w:szCs w:val="20"/>
        </w:rPr>
        <w:fldChar w:fldCharType="begin"/>
      </w:r>
      <w:r w:rsidRPr="000771AB">
        <w:rPr>
          <w:rFonts w:ascii="Arial" w:hAnsi="Arial" w:cs="Arial"/>
          <w:noProof/>
          <w:sz w:val="20"/>
          <w:szCs w:val="20"/>
        </w:rPr>
        <w:instrText xml:space="preserve"> PAGEREF _Toc16080750 \h </w:instrText>
      </w:r>
      <w:r w:rsidRPr="000771AB">
        <w:rPr>
          <w:rFonts w:ascii="Arial" w:hAnsi="Arial" w:cs="Arial"/>
          <w:noProof/>
          <w:sz w:val="20"/>
          <w:szCs w:val="20"/>
        </w:rPr>
      </w:r>
      <w:r w:rsidRPr="000771AB">
        <w:rPr>
          <w:rFonts w:ascii="Arial" w:hAnsi="Arial" w:cs="Arial"/>
          <w:noProof/>
          <w:sz w:val="20"/>
          <w:szCs w:val="20"/>
        </w:rPr>
        <w:fldChar w:fldCharType="separate"/>
      </w:r>
      <w:r w:rsidR="00A71560">
        <w:rPr>
          <w:rFonts w:ascii="Arial" w:hAnsi="Arial" w:cs="Arial"/>
          <w:noProof/>
          <w:sz w:val="20"/>
          <w:szCs w:val="20"/>
        </w:rPr>
        <w:t>9</w:t>
      </w:r>
      <w:r w:rsidRPr="000771AB">
        <w:rPr>
          <w:rFonts w:ascii="Arial" w:hAnsi="Arial" w:cs="Arial"/>
          <w:noProof/>
          <w:sz w:val="20"/>
          <w:szCs w:val="20"/>
        </w:rPr>
        <w:fldChar w:fldCharType="end"/>
      </w:r>
    </w:p>
    <w:p w14:paraId="2CC6AA94" w14:textId="14173741" w:rsidR="000771AB" w:rsidRPr="000771AB" w:rsidRDefault="000771AB" w:rsidP="000771AB">
      <w:pPr>
        <w:pStyle w:val="Inhopg2"/>
        <w:tabs>
          <w:tab w:val="right" w:leader="dot" w:pos="9056"/>
        </w:tabs>
        <w:rPr>
          <w:rFonts w:ascii="Arial" w:hAnsi="Arial" w:cs="Arial"/>
          <w:noProof/>
          <w:sz w:val="20"/>
          <w:szCs w:val="20"/>
        </w:rPr>
      </w:pPr>
      <w:r w:rsidRPr="000771AB">
        <w:rPr>
          <w:rFonts w:ascii="Arial" w:hAnsi="Arial" w:cs="Arial"/>
          <w:noProof/>
          <w:sz w:val="20"/>
          <w:szCs w:val="20"/>
        </w:rPr>
        <w:t>Tips werknemer</w:t>
      </w:r>
      <w:r w:rsidRPr="000771AB">
        <w:rPr>
          <w:rFonts w:ascii="Arial" w:hAnsi="Arial" w:cs="Arial"/>
          <w:noProof/>
          <w:sz w:val="20"/>
          <w:szCs w:val="20"/>
        </w:rPr>
        <w:tab/>
      </w:r>
      <w:r w:rsidRPr="000771AB">
        <w:rPr>
          <w:rFonts w:ascii="Arial" w:hAnsi="Arial" w:cs="Arial"/>
          <w:noProof/>
          <w:sz w:val="20"/>
          <w:szCs w:val="20"/>
        </w:rPr>
        <w:fldChar w:fldCharType="begin"/>
      </w:r>
      <w:r w:rsidRPr="000771AB">
        <w:rPr>
          <w:rFonts w:ascii="Arial" w:hAnsi="Arial" w:cs="Arial"/>
          <w:noProof/>
          <w:sz w:val="20"/>
          <w:szCs w:val="20"/>
        </w:rPr>
        <w:instrText xml:space="preserve"> PAGEREF _Toc16080751 \h </w:instrText>
      </w:r>
      <w:r w:rsidRPr="000771AB">
        <w:rPr>
          <w:rFonts w:ascii="Arial" w:hAnsi="Arial" w:cs="Arial"/>
          <w:noProof/>
          <w:sz w:val="20"/>
          <w:szCs w:val="20"/>
        </w:rPr>
      </w:r>
      <w:r w:rsidRPr="000771AB">
        <w:rPr>
          <w:rFonts w:ascii="Arial" w:hAnsi="Arial" w:cs="Arial"/>
          <w:noProof/>
          <w:sz w:val="20"/>
          <w:szCs w:val="20"/>
        </w:rPr>
        <w:fldChar w:fldCharType="separate"/>
      </w:r>
      <w:r w:rsidR="00A71560">
        <w:rPr>
          <w:rFonts w:ascii="Arial" w:hAnsi="Arial" w:cs="Arial"/>
          <w:noProof/>
          <w:sz w:val="20"/>
          <w:szCs w:val="20"/>
        </w:rPr>
        <w:t>10</w:t>
      </w:r>
      <w:r w:rsidRPr="000771AB">
        <w:rPr>
          <w:rFonts w:ascii="Arial" w:hAnsi="Arial" w:cs="Arial"/>
          <w:noProof/>
          <w:sz w:val="20"/>
          <w:szCs w:val="20"/>
        </w:rPr>
        <w:fldChar w:fldCharType="end"/>
      </w:r>
    </w:p>
    <w:p w14:paraId="5C8AB7B2" w14:textId="3C1FC584" w:rsidR="000771AB" w:rsidRPr="000771AB" w:rsidRDefault="000771AB" w:rsidP="000771AB">
      <w:pPr>
        <w:pStyle w:val="Inhopg2"/>
        <w:tabs>
          <w:tab w:val="right" w:leader="dot" w:pos="9056"/>
        </w:tabs>
        <w:rPr>
          <w:rFonts w:ascii="Arial" w:hAnsi="Arial" w:cs="Arial"/>
          <w:noProof/>
          <w:sz w:val="20"/>
          <w:szCs w:val="20"/>
        </w:rPr>
      </w:pPr>
      <w:r w:rsidRPr="000771AB">
        <w:rPr>
          <w:rFonts w:ascii="Arial" w:hAnsi="Arial" w:cs="Arial"/>
          <w:noProof/>
          <w:sz w:val="20"/>
          <w:szCs w:val="20"/>
        </w:rPr>
        <w:t>Tips werkgever</w:t>
      </w:r>
      <w:r w:rsidRPr="000771AB">
        <w:rPr>
          <w:rFonts w:ascii="Arial" w:hAnsi="Arial" w:cs="Arial"/>
          <w:noProof/>
          <w:sz w:val="20"/>
          <w:szCs w:val="20"/>
        </w:rPr>
        <w:tab/>
      </w:r>
      <w:r w:rsidRPr="000771AB">
        <w:rPr>
          <w:rFonts w:ascii="Arial" w:hAnsi="Arial" w:cs="Arial"/>
          <w:noProof/>
          <w:sz w:val="20"/>
          <w:szCs w:val="20"/>
        </w:rPr>
        <w:fldChar w:fldCharType="begin"/>
      </w:r>
      <w:r w:rsidRPr="000771AB">
        <w:rPr>
          <w:rFonts w:ascii="Arial" w:hAnsi="Arial" w:cs="Arial"/>
          <w:noProof/>
          <w:sz w:val="20"/>
          <w:szCs w:val="20"/>
        </w:rPr>
        <w:instrText xml:space="preserve"> PAGEREF _Toc16080752 \h </w:instrText>
      </w:r>
      <w:r w:rsidRPr="000771AB">
        <w:rPr>
          <w:rFonts w:ascii="Arial" w:hAnsi="Arial" w:cs="Arial"/>
          <w:noProof/>
          <w:sz w:val="20"/>
          <w:szCs w:val="20"/>
        </w:rPr>
      </w:r>
      <w:r w:rsidRPr="000771AB">
        <w:rPr>
          <w:rFonts w:ascii="Arial" w:hAnsi="Arial" w:cs="Arial"/>
          <w:noProof/>
          <w:sz w:val="20"/>
          <w:szCs w:val="20"/>
        </w:rPr>
        <w:fldChar w:fldCharType="separate"/>
      </w:r>
      <w:r w:rsidR="00A71560">
        <w:rPr>
          <w:rFonts w:ascii="Arial" w:hAnsi="Arial" w:cs="Arial"/>
          <w:noProof/>
          <w:sz w:val="20"/>
          <w:szCs w:val="20"/>
        </w:rPr>
        <w:t>10</w:t>
      </w:r>
      <w:r w:rsidRPr="000771AB">
        <w:rPr>
          <w:rFonts w:ascii="Arial" w:hAnsi="Arial" w:cs="Arial"/>
          <w:noProof/>
          <w:sz w:val="20"/>
          <w:szCs w:val="20"/>
        </w:rPr>
        <w:fldChar w:fldCharType="end"/>
      </w:r>
    </w:p>
    <w:p w14:paraId="2EA50BF3" w14:textId="6B25D851" w:rsidR="000771AB" w:rsidRDefault="000771AB" w:rsidP="000771AB">
      <w:pPr>
        <w:spacing w:after="0" w:line="240" w:lineRule="auto"/>
        <w:rPr>
          <w:rFonts w:ascii="Arial" w:hAnsi="Arial" w:cs="Arial"/>
          <w:sz w:val="20"/>
          <w:szCs w:val="20"/>
        </w:rPr>
      </w:pPr>
      <w:r w:rsidRPr="000771AB">
        <w:rPr>
          <w:rFonts w:ascii="Arial" w:hAnsi="Arial" w:cs="Arial"/>
          <w:sz w:val="20"/>
          <w:szCs w:val="20"/>
        </w:rPr>
        <w:fldChar w:fldCharType="end"/>
      </w:r>
    </w:p>
    <w:p w14:paraId="68BC0D5C" w14:textId="11596C86" w:rsidR="000771AB" w:rsidRDefault="000771AB">
      <w:pPr>
        <w:spacing w:after="0" w:line="240" w:lineRule="auto"/>
        <w:rPr>
          <w:rFonts w:ascii="Arial" w:hAnsi="Arial" w:cs="Arial"/>
          <w:sz w:val="20"/>
          <w:szCs w:val="20"/>
        </w:rPr>
      </w:pPr>
      <w:r>
        <w:rPr>
          <w:rFonts w:ascii="Arial" w:hAnsi="Arial" w:cs="Arial"/>
          <w:sz w:val="20"/>
          <w:szCs w:val="20"/>
        </w:rPr>
        <w:br w:type="page"/>
      </w:r>
    </w:p>
    <w:p w14:paraId="3EBECE92" w14:textId="77777777" w:rsidR="000771AB" w:rsidRDefault="000771AB" w:rsidP="001A1EF3">
      <w:pPr>
        <w:spacing w:after="0"/>
        <w:rPr>
          <w:rFonts w:ascii="Arial" w:hAnsi="Arial" w:cs="Arial"/>
          <w:sz w:val="20"/>
          <w:szCs w:val="20"/>
        </w:rPr>
      </w:pPr>
    </w:p>
    <w:p w14:paraId="642015B0" w14:textId="77777777" w:rsidR="000771AB" w:rsidRPr="000218E9" w:rsidRDefault="000771AB" w:rsidP="000771AB">
      <w:pPr>
        <w:pStyle w:val="Kop1"/>
      </w:pPr>
      <w:r w:rsidRPr="000218E9">
        <w:t>Beeldschermwerk</w:t>
      </w:r>
    </w:p>
    <w:p w14:paraId="7267B83E" w14:textId="39D57F65" w:rsidR="000771AB" w:rsidRDefault="000771AB" w:rsidP="001A1EF3">
      <w:pPr>
        <w:spacing w:after="0"/>
        <w:rPr>
          <w:rFonts w:ascii="Arial" w:hAnsi="Arial" w:cs="Arial"/>
          <w:sz w:val="20"/>
          <w:szCs w:val="20"/>
        </w:rPr>
      </w:pPr>
    </w:p>
    <w:p w14:paraId="1002FE39" w14:textId="3907918E" w:rsidR="001A1EF3" w:rsidRPr="00485D61" w:rsidRDefault="001A1EF3" w:rsidP="001A1EF3">
      <w:pPr>
        <w:spacing w:after="0"/>
        <w:rPr>
          <w:rFonts w:ascii="Arial" w:hAnsi="Arial" w:cs="Arial"/>
          <w:sz w:val="20"/>
          <w:szCs w:val="20"/>
        </w:rPr>
      </w:pPr>
      <w:r w:rsidRPr="00485D61">
        <w:rPr>
          <w:rFonts w:ascii="Arial" w:hAnsi="Arial" w:cs="Arial"/>
          <w:sz w:val="20"/>
          <w:szCs w:val="20"/>
        </w:rPr>
        <w:t xml:space="preserve">In de uitzendbranche vindt veel beeldschermwerk plaats. </w:t>
      </w:r>
      <w:r w:rsidR="00F95D08" w:rsidRPr="00485D61">
        <w:rPr>
          <w:rFonts w:ascii="Arial" w:hAnsi="Arial" w:cs="Arial"/>
          <w:sz w:val="20"/>
          <w:szCs w:val="20"/>
        </w:rPr>
        <w:t>W</w:t>
      </w:r>
      <w:r w:rsidRPr="00485D61">
        <w:rPr>
          <w:rFonts w:ascii="Arial" w:hAnsi="Arial" w:cs="Arial"/>
          <w:sz w:val="20"/>
          <w:szCs w:val="20"/>
        </w:rPr>
        <w:t xml:space="preserve">erknemers </w:t>
      </w:r>
      <w:r w:rsidR="00F95D08" w:rsidRPr="00485D61">
        <w:rPr>
          <w:rFonts w:ascii="Arial" w:hAnsi="Arial" w:cs="Arial"/>
          <w:sz w:val="20"/>
          <w:szCs w:val="20"/>
        </w:rPr>
        <w:t xml:space="preserve">voeren </w:t>
      </w:r>
      <w:r w:rsidRPr="00485D61">
        <w:rPr>
          <w:rFonts w:ascii="Arial" w:hAnsi="Arial" w:cs="Arial"/>
          <w:sz w:val="20"/>
          <w:szCs w:val="20"/>
        </w:rPr>
        <w:t>het grootste deel van hun werkzaamheden</w:t>
      </w:r>
      <w:r w:rsidR="00747575" w:rsidRPr="00485D61">
        <w:rPr>
          <w:rFonts w:ascii="Arial" w:hAnsi="Arial" w:cs="Arial"/>
          <w:sz w:val="20"/>
          <w:szCs w:val="20"/>
        </w:rPr>
        <w:t xml:space="preserve"> </w:t>
      </w:r>
      <w:r w:rsidR="00F95D08" w:rsidRPr="00485D61">
        <w:rPr>
          <w:rFonts w:ascii="Arial" w:hAnsi="Arial" w:cs="Arial"/>
          <w:sz w:val="20"/>
          <w:szCs w:val="20"/>
        </w:rPr>
        <w:t xml:space="preserve">uit </w:t>
      </w:r>
      <w:r w:rsidRPr="00485D61">
        <w:rPr>
          <w:rFonts w:ascii="Arial" w:hAnsi="Arial" w:cs="Arial"/>
          <w:sz w:val="20"/>
          <w:szCs w:val="20"/>
        </w:rPr>
        <w:t>achter een beeldscherm.</w:t>
      </w:r>
      <w:r w:rsidR="00F95D08" w:rsidRPr="00485D61">
        <w:rPr>
          <w:rFonts w:ascii="Arial" w:hAnsi="Arial" w:cs="Arial"/>
          <w:sz w:val="20"/>
          <w:szCs w:val="20"/>
        </w:rPr>
        <w:t xml:space="preserve"> </w:t>
      </w:r>
      <w:r w:rsidR="00E90FB9" w:rsidRPr="00485D61">
        <w:rPr>
          <w:rFonts w:ascii="Arial" w:hAnsi="Arial" w:cs="Arial"/>
          <w:sz w:val="20"/>
          <w:szCs w:val="20"/>
        </w:rPr>
        <w:t>Laptop, tablet en smartphone horen hier ook bij.</w:t>
      </w:r>
      <w:r w:rsidR="000218E9">
        <w:rPr>
          <w:rFonts w:ascii="Arial" w:hAnsi="Arial" w:cs="Arial"/>
          <w:sz w:val="20"/>
          <w:szCs w:val="20"/>
        </w:rPr>
        <w:t xml:space="preserve"> </w:t>
      </w:r>
      <w:r w:rsidR="00F95D08" w:rsidRPr="00485D61">
        <w:rPr>
          <w:rFonts w:ascii="Arial" w:hAnsi="Arial" w:cs="Arial"/>
          <w:sz w:val="20"/>
          <w:szCs w:val="20"/>
        </w:rPr>
        <w:t xml:space="preserve">Dit kan diverse lichamelijke klachten veroorzaken, zoals pijn in handen, armen en nek, oogproblemen, maar het kan ook tot psychische klachten leiden. </w:t>
      </w:r>
      <w:r w:rsidRPr="00485D61">
        <w:rPr>
          <w:rFonts w:ascii="Arial" w:hAnsi="Arial" w:cs="Arial"/>
          <w:sz w:val="20"/>
          <w:szCs w:val="20"/>
        </w:rPr>
        <w:t xml:space="preserve">Voor elke werknemer die meer dan twee uur per dag beeldschermwerk verricht, </w:t>
      </w:r>
      <w:r w:rsidR="00F95D08" w:rsidRPr="00485D61">
        <w:rPr>
          <w:rFonts w:ascii="Arial" w:hAnsi="Arial" w:cs="Arial"/>
          <w:sz w:val="20"/>
          <w:szCs w:val="20"/>
        </w:rPr>
        <w:t xml:space="preserve">is </w:t>
      </w:r>
      <w:r w:rsidRPr="00485D61">
        <w:rPr>
          <w:rFonts w:ascii="Arial" w:hAnsi="Arial" w:cs="Arial"/>
          <w:sz w:val="20"/>
          <w:szCs w:val="20"/>
        </w:rPr>
        <w:t xml:space="preserve">de werkgever </w:t>
      </w:r>
      <w:r w:rsidR="00F95D08" w:rsidRPr="00485D61">
        <w:rPr>
          <w:rFonts w:ascii="Arial" w:hAnsi="Arial" w:cs="Arial"/>
          <w:sz w:val="20"/>
          <w:szCs w:val="20"/>
        </w:rPr>
        <w:t>dan ook ver</w:t>
      </w:r>
      <w:r w:rsidRPr="00485D61">
        <w:rPr>
          <w:rFonts w:ascii="Arial" w:hAnsi="Arial" w:cs="Arial"/>
          <w:sz w:val="20"/>
          <w:szCs w:val="20"/>
        </w:rPr>
        <w:t>plicht om een aantal maatregelen te treffen. De werknemer heeft op zijn beurt de verantwoordelijkheid om zich hieraan te houden.</w:t>
      </w:r>
    </w:p>
    <w:p w14:paraId="6911F45D" w14:textId="4D7332AD" w:rsidR="00C977F3" w:rsidRPr="00A71560" w:rsidRDefault="00C977F3" w:rsidP="005A27CA">
      <w:pPr>
        <w:pStyle w:val="Citaat"/>
        <w:rPr>
          <w:rFonts w:ascii="Times New Roman" w:hAnsi="Times New Roman" w:cs="Times New Roman"/>
          <w:b/>
          <w:bCs/>
          <w:sz w:val="22"/>
          <w:szCs w:val="24"/>
        </w:rPr>
      </w:pPr>
      <w:r w:rsidRPr="00A71560">
        <w:rPr>
          <w:rFonts w:ascii="Times New Roman" w:hAnsi="Times New Roman" w:cs="Times New Roman"/>
          <w:b/>
          <w:bCs/>
          <w:sz w:val="22"/>
          <w:szCs w:val="24"/>
        </w:rPr>
        <w:t>Beeldschermwerk kan leiden tot lichamelijke en psychische klachten</w:t>
      </w:r>
    </w:p>
    <w:p w14:paraId="61550DF7" w14:textId="7807B7C9" w:rsidR="001A1EF3" w:rsidRPr="00485D61" w:rsidRDefault="001A1EF3" w:rsidP="0005508B">
      <w:pPr>
        <w:pStyle w:val="Kop1"/>
      </w:pPr>
      <w:bookmarkStart w:id="1" w:name="_Toc16080728"/>
      <w:r w:rsidRPr="00485D61">
        <w:t>Gezond beeldschermwerk</w:t>
      </w:r>
      <w:bookmarkEnd w:id="1"/>
    </w:p>
    <w:p w14:paraId="466609DD" w14:textId="77777777" w:rsidR="000771AB" w:rsidRDefault="000771AB" w:rsidP="001A1EF3">
      <w:pPr>
        <w:spacing w:after="0"/>
        <w:rPr>
          <w:rFonts w:ascii="Arial" w:hAnsi="Arial" w:cs="Arial"/>
          <w:sz w:val="20"/>
          <w:szCs w:val="20"/>
        </w:rPr>
      </w:pPr>
    </w:p>
    <w:p w14:paraId="170599F2" w14:textId="3DECF454" w:rsidR="001A1EF3" w:rsidRPr="00485D61" w:rsidRDefault="001A1EF3" w:rsidP="001A1EF3">
      <w:pPr>
        <w:spacing w:after="0"/>
        <w:rPr>
          <w:rFonts w:ascii="Arial" w:hAnsi="Arial" w:cs="Arial"/>
          <w:sz w:val="20"/>
          <w:szCs w:val="20"/>
        </w:rPr>
      </w:pPr>
      <w:r w:rsidRPr="00485D61">
        <w:rPr>
          <w:rFonts w:ascii="Arial" w:hAnsi="Arial" w:cs="Arial"/>
          <w:sz w:val="20"/>
          <w:szCs w:val="20"/>
        </w:rPr>
        <w:t xml:space="preserve">In dit gedeelte van de arbocatalogus staan voor werkgever en werknemer oplossingen om gezond aan een beeldscherm te kunnen werken en daarmee lichamelijke klachten te voorkomen. </w:t>
      </w:r>
      <w:r w:rsidR="00F95D08" w:rsidRPr="00485D61">
        <w:rPr>
          <w:rFonts w:ascii="Arial" w:hAnsi="Arial" w:cs="Arial"/>
          <w:sz w:val="20"/>
          <w:szCs w:val="20"/>
        </w:rPr>
        <w:t xml:space="preserve">Een goede aanpak kan </w:t>
      </w:r>
      <w:r w:rsidRPr="00485D61">
        <w:rPr>
          <w:rFonts w:ascii="Arial" w:hAnsi="Arial" w:cs="Arial"/>
          <w:sz w:val="20"/>
          <w:szCs w:val="20"/>
        </w:rPr>
        <w:t xml:space="preserve">ziekteverzuim </w:t>
      </w:r>
      <w:r w:rsidR="00F95D08" w:rsidRPr="00485D61">
        <w:rPr>
          <w:rFonts w:ascii="Arial" w:hAnsi="Arial" w:cs="Arial"/>
          <w:sz w:val="20"/>
          <w:szCs w:val="20"/>
        </w:rPr>
        <w:t xml:space="preserve">voorkomen </w:t>
      </w:r>
      <w:r w:rsidRPr="00485D61">
        <w:rPr>
          <w:rFonts w:ascii="Arial" w:hAnsi="Arial" w:cs="Arial"/>
          <w:sz w:val="20"/>
          <w:szCs w:val="20"/>
        </w:rPr>
        <w:t xml:space="preserve">en </w:t>
      </w:r>
      <w:r w:rsidR="00F95D08" w:rsidRPr="00485D61">
        <w:rPr>
          <w:rFonts w:ascii="Arial" w:hAnsi="Arial" w:cs="Arial"/>
          <w:sz w:val="20"/>
          <w:szCs w:val="20"/>
        </w:rPr>
        <w:t xml:space="preserve">helpt </w:t>
      </w:r>
      <w:r w:rsidRPr="00485D61">
        <w:rPr>
          <w:rFonts w:ascii="Arial" w:hAnsi="Arial" w:cs="Arial"/>
          <w:sz w:val="20"/>
          <w:szCs w:val="20"/>
        </w:rPr>
        <w:t xml:space="preserve">werknemers </w:t>
      </w:r>
      <w:r w:rsidR="00F95D08" w:rsidRPr="00485D61">
        <w:rPr>
          <w:rFonts w:ascii="Arial" w:hAnsi="Arial" w:cs="Arial"/>
          <w:sz w:val="20"/>
          <w:szCs w:val="20"/>
        </w:rPr>
        <w:t xml:space="preserve">om </w:t>
      </w:r>
      <w:r w:rsidRPr="00485D61">
        <w:rPr>
          <w:rFonts w:ascii="Arial" w:hAnsi="Arial" w:cs="Arial"/>
          <w:sz w:val="20"/>
          <w:szCs w:val="20"/>
        </w:rPr>
        <w:t xml:space="preserve">met plezier en duurzaam aan de slag </w:t>
      </w:r>
      <w:r w:rsidR="00F95D08" w:rsidRPr="00485D61">
        <w:rPr>
          <w:rFonts w:ascii="Arial" w:hAnsi="Arial" w:cs="Arial"/>
          <w:sz w:val="20"/>
          <w:szCs w:val="20"/>
        </w:rPr>
        <w:t xml:space="preserve">te </w:t>
      </w:r>
      <w:r w:rsidRPr="00485D61">
        <w:rPr>
          <w:rFonts w:ascii="Arial" w:hAnsi="Arial" w:cs="Arial"/>
          <w:sz w:val="20"/>
          <w:szCs w:val="20"/>
        </w:rPr>
        <w:t>blijven.</w:t>
      </w:r>
    </w:p>
    <w:p w14:paraId="4CEF8AE4" w14:textId="77777777" w:rsidR="001A1EF3" w:rsidRPr="00485D61" w:rsidRDefault="001A1EF3" w:rsidP="001A1EF3">
      <w:pPr>
        <w:spacing w:after="0"/>
        <w:rPr>
          <w:rFonts w:ascii="Arial" w:hAnsi="Arial" w:cs="Arial"/>
          <w:sz w:val="20"/>
          <w:szCs w:val="20"/>
        </w:rPr>
      </w:pPr>
    </w:p>
    <w:p w14:paraId="20FED580" w14:textId="77777777" w:rsidR="001A1EF3" w:rsidRPr="00485D61" w:rsidRDefault="001A1EF3" w:rsidP="001A1EF3">
      <w:pPr>
        <w:spacing w:after="0"/>
        <w:rPr>
          <w:rFonts w:ascii="Arial" w:hAnsi="Arial" w:cs="Arial"/>
          <w:bCs/>
          <w:sz w:val="20"/>
          <w:szCs w:val="20"/>
        </w:rPr>
      </w:pPr>
      <w:r w:rsidRPr="00485D61">
        <w:rPr>
          <w:rFonts w:ascii="Arial" w:hAnsi="Arial" w:cs="Arial"/>
          <w:bCs/>
          <w:sz w:val="20"/>
          <w:szCs w:val="20"/>
        </w:rPr>
        <w:t>Je kunt ook eerst meer informatie over beeldschermwerk lezen:</w:t>
      </w:r>
    </w:p>
    <w:p w14:paraId="6B5154F5" w14:textId="5AED7E28" w:rsidR="001A1EF3" w:rsidRPr="00485D61" w:rsidRDefault="001A1EF3" w:rsidP="001A1EF3">
      <w:pPr>
        <w:numPr>
          <w:ilvl w:val="0"/>
          <w:numId w:val="17"/>
        </w:numPr>
        <w:spacing w:after="0"/>
        <w:rPr>
          <w:rFonts w:ascii="Arial" w:hAnsi="Arial" w:cs="Arial"/>
          <w:bCs/>
          <w:sz w:val="20"/>
          <w:szCs w:val="20"/>
        </w:rPr>
      </w:pPr>
      <w:r w:rsidRPr="00485D61">
        <w:rPr>
          <w:rFonts w:ascii="Arial" w:hAnsi="Arial" w:cs="Arial"/>
          <w:bCs/>
          <w:sz w:val="20"/>
          <w:szCs w:val="20"/>
        </w:rPr>
        <w:t xml:space="preserve">Wat </w:t>
      </w:r>
      <w:r w:rsidR="00605BB6" w:rsidRPr="00485D61">
        <w:rPr>
          <w:rFonts w:ascii="Arial" w:hAnsi="Arial" w:cs="Arial"/>
          <w:bCs/>
          <w:sz w:val="20"/>
          <w:szCs w:val="20"/>
        </w:rPr>
        <w:t>is</w:t>
      </w:r>
      <w:r w:rsidRPr="00485D61">
        <w:rPr>
          <w:rFonts w:ascii="Arial" w:hAnsi="Arial" w:cs="Arial"/>
          <w:bCs/>
          <w:sz w:val="20"/>
          <w:szCs w:val="20"/>
        </w:rPr>
        <w:t xml:space="preserve"> gezond beeldschermwerk?</w:t>
      </w:r>
    </w:p>
    <w:p w14:paraId="2A352375" w14:textId="7D27AA26" w:rsidR="001A1EF3" w:rsidRPr="00485D61" w:rsidRDefault="001A1EF3" w:rsidP="001A1EF3">
      <w:pPr>
        <w:numPr>
          <w:ilvl w:val="0"/>
          <w:numId w:val="17"/>
        </w:numPr>
        <w:spacing w:after="0"/>
        <w:rPr>
          <w:rFonts w:ascii="Arial" w:hAnsi="Arial" w:cs="Arial"/>
          <w:bCs/>
          <w:sz w:val="20"/>
          <w:szCs w:val="20"/>
        </w:rPr>
      </w:pPr>
      <w:r w:rsidRPr="00485D61">
        <w:rPr>
          <w:rFonts w:ascii="Arial" w:hAnsi="Arial" w:cs="Arial"/>
          <w:bCs/>
          <w:sz w:val="20"/>
          <w:szCs w:val="20"/>
        </w:rPr>
        <w:t>Aan de slag met beeldschermwerk</w:t>
      </w:r>
    </w:p>
    <w:p w14:paraId="539DFB12" w14:textId="6D9F9FA5" w:rsidR="001A1EF3" w:rsidRPr="00485D61" w:rsidRDefault="001A1EF3" w:rsidP="001A1EF3">
      <w:pPr>
        <w:numPr>
          <w:ilvl w:val="0"/>
          <w:numId w:val="17"/>
        </w:numPr>
        <w:spacing w:after="0"/>
        <w:rPr>
          <w:rFonts w:ascii="Arial" w:hAnsi="Arial" w:cs="Arial"/>
          <w:bCs/>
          <w:sz w:val="20"/>
          <w:szCs w:val="20"/>
        </w:rPr>
      </w:pPr>
      <w:r w:rsidRPr="00485D61">
        <w:rPr>
          <w:rFonts w:ascii="Arial" w:hAnsi="Arial" w:cs="Arial"/>
          <w:bCs/>
          <w:sz w:val="20"/>
          <w:szCs w:val="20"/>
        </w:rPr>
        <w:t>Maatregelen beeldschermwerk</w:t>
      </w:r>
    </w:p>
    <w:p w14:paraId="6EB5CAE3" w14:textId="1F595AB9" w:rsidR="001A1EF3" w:rsidRPr="00485D61" w:rsidRDefault="001A1EF3" w:rsidP="001A1EF3">
      <w:pPr>
        <w:numPr>
          <w:ilvl w:val="0"/>
          <w:numId w:val="17"/>
        </w:numPr>
        <w:spacing w:after="0"/>
        <w:rPr>
          <w:rFonts w:ascii="Arial" w:hAnsi="Arial" w:cs="Arial"/>
          <w:bCs/>
          <w:sz w:val="20"/>
          <w:szCs w:val="20"/>
        </w:rPr>
      </w:pPr>
      <w:r w:rsidRPr="00485D61">
        <w:rPr>
          <w:rFonts w:ascii="Arial" w:hAnsi="Arial" w:cs="Arial"/>
          <w:bCs/>
          <w:sz w:val="20"/>
          <w:szCs w:val="20"/>
        </w:rPr>
        <w:t>Waar let je op bij beeldschermwerk?</w:t>
      </w:r>
    </w:p>
    <w:p w14:paraId="4B29E87A" w14:textId="04C05ADC" w:rsidR="00915466" w:rsidRPr="00485D61" w:rsidRDefault="00915466" w:rsidP="0005508B">
      <w:pPr>
        <w:pStyle w:val="Kop1"/>
      </w:pPr>
      <w:bookmarkStart w:id="2" w:name="_Toc16080729"/>
      <w:r w:rsidRPr="00485D61">
        <w:t>Wet- en regelgeving</w:t>
      </w:r>
      <w:bookmarkEnd w:id="2"/>
    </w:p>
    <w:p w14:paraId="21C86657" w14:textId="77777777" w:rsidR="00915466" w:rsidRPr="00485D61" w:rsidRDefault="00915466">
      <w:pPr>
        <w:spacing w:after="0"/>
        <w:rPr>
          <w:rFonts w:ascii="Arial" w:eastAsia="Arial" w:hAnsi="Arial" w:cs="Arial"/>
          <w:sz w:val="20"/>
          <w:szCs w:val="20"/>
        </w:rPr>
      </w:pPr>
    </w:p>
    <w:p w14:paraId="200ADF2A" w14:textId="66D84C6A" w:rsidR="00915466" w:rsidRPr="00485D61" w:rsidRDefault="00915466">
      <w:pPr>
        <w:spacing w:after="0"/>
        <w:rPr>
          <w:rFonts w:ascii="Arial" w:eastAsia="Arial" w:hAnsi="Arial" w:cs="Arial"/>
          <w:sz w:val="20"/>
          <w:szCs w:val="20"/>
        </w:rPr>
      </w:pPr>
      <w:r w:rsidRPr="00485D61">
        <w:rPr>
          <w:rFonts w:ascii="Arial" w:eastAsia="Arial" w:hAnsi="Arial" w:cs="Arial"/>
          <w:sz w:val="20"/>
          <w:szCs w:val="20"/>
        </w:rPr>
        <w:t xml:space="preserve">De Arbowet vormt de basis voor het voeren van een ‘zo goed mogelijk arbeidsomstandighedenbeleid’. Daarnaast </w:t>
      </w:r>
      <w:r w:rsidR="00EC0DCA" w:rsidRPr="00485D61">
        <w:rPr>
          <w:rFonts w:ascii="Arial" w:eastAsia="Arial" w:hAnsi="Arial" w:cs="Arial"/>
          <w:sz w:val="20"/>
          <w:szCs w:val="20"/>
        </w:rPr>
        <w:t>zijn er specifieke regels over</w:t>
      </w:r>
      <w:r w:rsidRPr="00485D61">
        <w:rPr>
          <w:rFonts w:ascii="Arial" w:eastAsia="Arial" w:hAnsi="Arial" w:cs="Arial"/>
          <w:sz w:val="20"/>
          <w:szCs w:val="20"/>
        </w:rPr>
        <w:t xml:space="preserve"> beeldschermwerk.</w:t>
      </w:r>
      <w:r w:rsidR="00DA054E" w:rsidRPr="00485D61">
        <w:rPr>
          <w:rFonts w:ascii="Arial" w:eastAsia="Arial" w:hAnsi="Arial" w:cs="Arial"/>
          <w:sz w:val="20"/>
          <w:szCs w:val="20"/>
        </w:rPr>
        <w:t xml:space="preserve"> Minimaal moet je als werkgever de beoordeling van beeldschermwerk in je arbobeleidscyclus opnemen en je leidinggevenden en medewerkers erover voorlichten.</w:t>
      </w:r>
    </w:p>
    <w:p w14:paraId="5C2013A4" w14:textId="77777777" w:rsidR="00915466" w:rsidRPr="00485D61" w:rsidRDefault="00915466">
      <w:pPr>
        <w:spacing w:after="0"/>
        <w:rPr>
          <w:rFonts w:ascii="Arial" w:eastAsia="Arial" w:hAnsi="Arial" w:cs="Arial"/>
          <w:sz w:val="20"/>
          <w:szCs w:val="20"/>
        </w:rPr>
      </w:pPr>
    </w:p>
    <w:p w14:paraId="3BDAEA2D" w14:textId="626A6603" w:rsidR="004455BD" w:rsidRPr="00485D61" w:rsidRDefault="00915466" w:rsidP="006129B2">
      <w:pPr>
        <w:spacing w:after="0" w:line="240" w:lineRule="auto"/>
        <w:rPr>
          <w:rFonts w:ascii="Arial" w:eastAsia="Arial" w:hAnsi="Arial" w:cs="Arial"/>
          <w:sz w:val="20"/>
          <w:szCs w:val="20"/>
        </w:rPr>
      </w:pPr>
      <w:r w:rsidRPr="00485D61">
        <w:rPr>
          <w:rFonts w:ascii="Arial" w:eastAsia="Arial" w:hAnsi="Arial" w:cs="Arial"/>
          <w:bCs/>
          <w:sz w:val="20"/>
          <w:szCs w:val="20"/>
        </w:rPr>
        <w:t xml:space="preserve">Zie voor alle </w:t>
      </w:r>
      <w:proofErr w:type="spellStart"/>
      <w:r w:rsidRPr="00485D61">
        <w:rPr>
          <w:rFonts w:ascii="Arial" w:eastAsia="Arial" w:hAnsi="Arial" w:cs="Arial"/>
          <w:bCs/>
          <w:sz w:val="20"/>
          <w:szCs w:val="20"/>
        </w:rPr>
        <w:t>arbowetgeving</w:t>
      </w:r>
      <w:proofErr w:type="spellEnd"/>
      <w:r w:rsidR="000218E9">
        <w:rPr>
          <w:rFonts w:ascii="Arial" w:eastAsia="Arial" w:hAnsi="Arial" w:cs="Arial"/>
          <w:bCs/>
          <w:sz w:val="20"/>
          <w:szCs w:val="20"/>
        </w:rPr>
        <w:t>:</w:t>
      </w:r>
      <w:r w:rsidRPr="00485D61">
        <w:rPr>
          <w:rFonts w:ascii="Arial" w:eastAsia="Arial" w:hAnsi="Arial" w:cs="Arial"/>
          <w:sz w:val="20"/>
          <w:szCs w:val="20"/>
        </w:rPr>
        <w:t xml:space="preserve"> </w:t>
      </w:r>
      <w:hyperlink r:id="rId8" w:history="1">
        <w:r w:rsidRPr="00485D61">
          <w:rPr>
            <w:rStyle w:val="Hyperlink"/>
            <w:rFonts w:ascii="Arial" w:eastAsia="Arial" w:hAnsi="Arial" w:cs="Arial"/>
            <w:bCs/>
            <w:sz w:val="20"/>
            <w:szCs w:val="20"/>
          </w:rPr>
          <w:t>http://wetten.overheid.nl</w:t>
        </w:r>
      </w:hyperlink>
      <w:r w:rsidRPr="00485D61">
        <w:rPr>
          <w:rFonts w:ascii="Arial" w:eastAsia="Arial" w:hAnsi="Arial" w:cs="Arial"/>
          <w:sz w:val="20"/>
          <w:szCs w:val="20"/>
        </w:rPr>
        <w:t xml:space="preserve"> of </w:t>
      </w:r>
      <w:hyperlink r:id="rId9" w:history="1">
        <w:r w:rsidRPr="00485D61">
          <w:rPr>
            <w:rStyle w:val="Hyperlink"/>
            <w:rFonts w:ascii="Arial" w:eastAsia="Arial" w:hAnsi="Arial" w:cs="Arial"/>
            <w:bCs/>
            <w:sz w:val="20"/>
            <w:szCs w:val="20"/>
          </w:rPr>
          <w:t>www.arboportaal.nl</w:t>
        </w:r>
      </w:hyperlink>
      <w:r w:rsidRPr="00485D61">
        <w:rPr>
          <w:rFonts w:ascii="Arial" w:eastAsia="Arial" w:hAnsi="Arial" w:cs="Arial"/>
          <w:sz w:val="20"/>
          <w:szCs w:val="20"/>
        </w:rPr>
        <w:t>.</w:t>
      </w:r>
    </w:p>
    <w:p w14:paraId="061ED74C" w14:textId="77777777" w:rsidR="005A27CA" w:rsidRDefault="005A27CA" w:rsidP="00915466">
      <w:pPr>
        <w:spacing w:after="0"/>
        <w:rPr>
          <w:rFonts w:ascii="Arial" w:eastAsia="Arial" w:hAnsi="Arial" w:cs="Arial"/>
          <w:sz w:val="20"/>
          <w:szCs w:val="20"/>
        </w:rPr>
      </w:pPr>
    </w:p>
    <w:p w14:paraId="298416D8" w14:textId="185EC100" w:rsidR="00915466" w:rsidRPr="0005508B" w:rsidRDefault="00915466" w:rsidP="005A27CA">
      <w:pPr>
        <w:pStyle w:val="Kop3"/>
      </w:pPr>
      <w:r w:rsidRPr="0005508B">
        <w:t>Arbeidsomstandighedenwet</w:t>
      </w:r>
    </w:p>
    <w:p w14:paraId="4B6D1843" w14:textId="1992C5EA" w:rsidR="00915466" w:rsidRPr="00485D61" w:rsidRDefault="00915466" w:rsidP="00915466">
      <w:pPr>
        <w:pStyle w:val="Lijstalinea"/>
        <w:numPr>
          <w:ilvl w:val="0"/>
          <w:numId w:val="20"/>
        </w:numPr>
        <w:spacing w:after="0"/>
        <w:rPr>
          <w:rFonts w:ascii="Arial" w:eastAsia="Arial" w:hAnsi="Arial" w:cs="Arial"/>
          <w:b/>
          <w:sz w:val="20"/>
          <w:szCs w:val="20"/>
        </w:rPr>
      </w:pPr>
      <w:r w:rsidRPr="00485D61">
        <w:rPr>
          <w:rFonts w:ascii="Arial" w:eastAsia="Arial" w:hAnsi="Arial" w:cs="Arial"/>
          <w:sz w:val="20"/>
          <w:szCs w:val="20"/>
        </w:rPr>
        <w:t>In de risico-inventarisatie en -evaluatie </w:t>
      </w:r>
      <w:r w:rsidR="000218E9">
        <w:rPr>
          <w:rFonts w:ascii="Arial" w:eastAsia="Arial" w:hAnsi="Arial" w:cs="Arial"/>
          <w:sz w:val="20"/>
          <w:szCs w:val="20"/>
        </w:rPr>
        <w:t xml:space="preserve"> </w:t>
      </w:r>
      <w:r w:rsidRPr="00485D61">
        <w:rPr>
          <w:rFonts w:ascii="Arial" w:eastAsia="Arial" w:hAnsi="Arial" w:cs="Arial"/>
          <w:sz w:val="20"/>
          <w:szCs w:val="20"/>
        </w:rPr>
        <w:t>moet expliciet aandacht worden besteed aan beeldschermwerk (Arbowet artikel 5</w:t>
      </w:r>
      <w:r w:rsidR="00D8669F" w:rsidRPr="00485D61">
        <w:rPr>
          <w:rFonts w:ascii="Arial" w:eastAsia="Arial" w:hAnsi="Arial" w:cs="Arial"/>
          <w:sz w:val="20"/>
          <w:szCs w:val="20"/>
        </w:rPr>
        <w:t xml:space="preserve"> en Arbobesluit artikel 5.9</w:t>
      </w:r>
      <w:r w:rsidRPr="00485D61">
        <w:rPr>
          <w:rFonts w:ascii="Arial" w:eastAsia="Arial" w:hAnsi="Arial" w:cs="Arial"/>
          <w:sz w:val="20"/>
          <w:szCs w:val="20"/>
        </w:rPr>
        <w:t>). Hierin wordt met name gelet op de risico’s voor de fysieke en psychische belasting en het gezichtsvermogen.</w:t>
      </w:r>
    </w:p>
    <w:p w14:paraId="33489A3B" w14:textId="26D874DB" w:rsidR="00915466" w:rsidRPr="00485D61" w:rsidRDefault="00915466" w:rsidP="00915466">
      <w:pPr>
        <w:pStyle w:val="Lijstalinea"/>
        <w:numPr>
          <w:ilvl w:val="0"/>
          <w:numId w:val="20"/>
        </w:numPr>
        <w:spacing w:after="0"/>
        <w:rPr>
          <w:rFonts w:ascii="Arial" w:eastAsia="Arial" w:hAnsi="Arial" w:cs="Arial"/>
          <w:b/>
          <w:sz w:val="20"/>
          <w:szCs w:val="20"/>
        </w:rPr>
      </w:pPr>
      <w:r w:rsidRPr="00485D61">
        <w:rPr>
          <w:rFonts w:ascii="Arial" w:eastAsia="Arial" w:hAnsi="Arial" w:cs="Arial"/>
          <w:sz w:val="20"/>
          <w:szCs w:val="20"/>
        </w:rPr>
        <w:t>De werkgever zorg voor ‘doeltreffende’ voorlichting over gezond beeldschermwerk en de maatregelen die genomen zijn om gezondheidsrisico's tegen te gaan (Arbowet, artikel 8). De RI&amp;E gaat uitgebreid in op beeldschermwerk.</w:t>
      </w:r>
    </w:p>
    <w:p w14:paraId="0351A5C0" w14:textId="77777777" w:rsidR="00915466" w:rsidRPr="00485D61" w:rsidRDefault="00915466" w:rsidP="00915466">
      <w:pPr>
        <w:spacing w:after="0"/>
        <w:rPr>
          <w:rFonts w:ascii="Arial" w:eastAsia="Arial" w:hAnsi="Arial" w:cs="Arial"/>
          <w:sz w:val="20"/>
          <w:szCs w:val="20"/>
        </w:rPr>
      </w:pPr>
    </w:p>
    <w:p w14:paraId="6E5061D5" w14:textId="77777777" w:rsidR="00915466" w:rsidRPr="00485D61" w:rsidRDefault="00915466" w:rsidP="005A27CA">
      <w:pPr>
        <w:pStyle w:val="Kop3"/>
      </w:pPr>
      <w:r w:rsidRPr="00485D61">
        <w:t>Arbobesluit</w:t>
      </w:r>
    </w:p>
    <w:p w14:paraId="1CC6133B" w14:textId="77777777" w:rsidR="00915466" w:rsidRPr="00485D61" w:rsidRDefault="00915466" w:rsidP="00915466">
      <w:pPr>
        <w:spacing w:after="0"/>
        <w:rPr>
          <w:rFonts w:ascii="Arial" w:eastAsia="Arial" w:hAnsi="Arial" w:cs="Arial"/>
          <w:sz w:val="20"/>
          <w:szCs w:val="20"/>
        </w:rPr>
      </w:pPr>
      <w:r w:rsidRPr="00485D61">
        <w:rPr>
          <w:rFonts w:ascii="Arial" w:eastAsia="Arial" w:hAnsi="Arial" w:cs="Arial"/>
          <w:sz w:val="20"/>
          <w:szCs w:val="20"/>
        </w:rPr>
        <w:t>Het Arbobesluit kent twee specifieke richtlijnen:</w:t>
      </w:r>
    </w:p>
    <w:p w14:paraId="75DC89BC" w14:textId="77777777" w:rsidR="00915466" w:rsidRPr="00485D61" w:rsidRDefault="00915466" w:rsidP="00915466">
      <w:pPr>
        <w:numPr>
          <w:ilvl w:val="0"/>
          <w:numId w:val="19"/>
        </w:numPr>
        <w:spacing w:after="0"/>
        <w:rPr>
          <w:rFonts w:ascii="Arial" w:eastAsia="Arial" w:hAnsi="Arial" w:cs="Arial"/>
          <w:sz w:val="20"/>
          <w:szCs w:val="20"/>
        </w:rPr>
      </w:pPr>
      <w:r w:rsidRPr="00485D61">
        <w:rPr>
          <w:rFonts w:ascii="Arial" w:eastAsia="Arial" w:hAnsi="Arial" w:cs="Arial"/>
          <w:sz w:val="20"/>
          <w:szCs w:val="20"/>
        </w:rPr>
        <w:t>Beeldschermwerk moet na maximaal twee uur afgewisseld worden met ander werk of een pauze (Arbobesluit 5.10); en</w:t>
      </w:r>
    </w:p>
    <w:p w14:paraId="289CE031" w14:textId="77777777" w:rsidR="00915466" w:rsidRPr="00485D61" w:rsidRDefault="00915466" w:rsidP="00915466">
      <w:pPr>
        <w:numPr>
          <w:ilvl w:val="0"/>
          <w:numId w:val="19"/>
        </w:numPr>
        <w:spacing w:after="0"/>
        <w:rPr>
          <w:rFonts w:ascii="Arial" w:eastAsia="Arial" w:hAnsi="Arial" w:cs="Arial"/>
          <w:sz w:val="20"/>
          <w:szCs w:val="20"/>
        </w:rPr>
      </w:pPr>
      <w:r w:rsidRPr="00485D61">
        <w:rPr>
          <w:rFonts w:ascii="Arial" w:eastAsia="Arial" w:hAnsi="Arial" w:cs="Arial"/>
          <w:sz w:val="20"/>
          <w:szCs w:val="20"/>
        </w:rPr>
        <w:t>Werknemers moeten de gelegenheid krijgen om een oogonderzoek te ondergaan voordat zij met beeldschermwerk beginnen of wanneer zij oogklachten ontwikkelen (Arbobesluit 5.11).</w:t>
      </w:r>
    </w:p>
    <w:p w14:paraId="25518B0C" w14:textId="77777777" w:rsidR="00915466" w:rsidRPr="00485D61" w:rsidRDefault="00915466" w:rsidP="00915466">
      <w:pPr>
        <w:spacing w:after="0"/>
        <w:rPr>
          <w:rFonts w:ascii="Arial" w:eastAsia="Arial" w:hAnsi="Arial" w:cs="Arial"/>
          <w:sz w:val="20"/>
          <w:szCs w:val="20"/>
        </w:rPr>
      </w:pPr>
    </w:p>
    <w:p w14:paraId="2AFCBD93" w14:textId="21598CC3" w:rsidR="00143E9A" w:rsidRPr="00485D61" w:rsidRDefault="00143E9A" w:rsidP="00915466">
      <w:pPr>
        <w:spacing w:after="0"/>
        <w:rPr>
          <w:rFonts w:ascii="Arial" w:eastAsia="Arial" w:hAnsi="Arial" w:cs="Arial"/>
          <w:sz w:val="20"/>
          <w:szCs w:val="20"/>
        </w:rPr>
      </w:pPr>
      <w:r w:rsidRPr="00485D61">
        <w:rPr>
          <w:rFonts w:ascii="Arial" w:eastAsia="Arial" w:hAnsi="Arial" w:cs="Arial"/>
          <w:sz w:val="20"/>
          <w:szCs w:val="20"/>
        </w:rPr>
        <w:lastRenderedPageBreak/>
        <w:t>Daarnaast voldoet elke kantoorwerkplek aan de oppervlaktenorm zodat elke werknemer over voldoende vrije bewegingsruimte beschikt (Arbobesluit 3.19). De norm is te vinden in de RI&amp;E-vragenlijs</w:t>
      </w:r>
      <w:r w:rsidR="0005508B">
        <w:rPr>
          <w:rFonts w:ascii="Arial" w:eastAsia="Arial" w:hAnsi="Arial" w:cs="Arial"/>
          <w:sz w:val="20"/>
          <w:szCs w:val="20"/>
        </w:rPr>
        <w:t>t</w:t>
      </w:r>
      <w:r w:rsidRPr="00485D61">
        <w:rPr>
          <w:rFonts w:ascii="Arial" w:eastAsia="Arial" w:hAnsi="Arial" w:cs="Arial"/>
          <w:sz w:val="20"/>
          <w:szCs w:val="20"/>
        </w:rPr>
        <w:t>.</w:t>
      </w:r>
    </w:p>
    <w:p w14:paraId="3D016E85" w14:textId="77777777" w:rsidR="00143E9A" w:rsidRPr="00485D61" w:rsidRDefault="00143E9A" w:rsidP="00915466">
      <w:pPr>
        <w:spacing w:after="0"/>
        <w:rPr>
          <w:rFonts w:ascii="Arial" w:eastAsia="Arial" w:hAnsi="Arial" w:cs="Arial"/>
          <w:sz w:val="20"/>
          <w:szCs w:val="20"/>
        </w:rPr>
      </w:pPr>
    </w:p>
    <w:p w14:paraId="44501DA1" w14:textId="77777777" w:rsidR="00915466" w:rsidRPr="00485D61" w:rsidRDefault="00915466" w:rsidP="005A27CA">
      <w:pPr>
        <w:pStyle w:val="Kop3"/>
      </w:pPr>
      <w:r w:rsidRPr="00485D61">
        <w:t>Arboregeling</w:t>
      </w:r>
    </w:p>
    <w:p w14:paraId="508D9443" w14:textId="12F85A73" w:rsidR="00915466" w:rsidRPr="00485D61" w:rsidRDefault="00915466" w:rsidP="00915466">
      <w:pPr>
        <w:spacing w:after="0"/>
        <w:rPr>
          <w:rFonts w:ascii="Arial" w:eastAsia="Arial" w:hAnsi="Arial" w:cs="Arial"/>
          <w:sz w:val="20"/>
          <w:szCs w:val="20"/>
        </w:rPr>
      </w:pPr>
      <w:r w:rsidRPr="00485D61">
        <w:rPr>
          <w:rFonts w:ascii="Arial" w:eastAsia="Arial" w:hAnsi="Arial" w:cs="Arial"/>
          <w:sz w:val="20"/>
          <w:szCs w:val="20"/>
        </w:rPr>
        <w:t>Verder kent de Arboregeling, hoofdstuk 5 beeldschermarbeid</w:t>
      </w:r>
      <w:r w:rsidR="00F95D08" w:rsidRPr="00485D61">
        <w:rPr>
          <w:rFonts w:ascii="Arial" w:eastAsia="Arial" w:hAnsi="Arial" w:cs="Arial"/>
          <w:sz w:val="20"/>
          <w:szCs w:val="20"/>
        </w:rPr>
        <w:t>,</w:t>
      </w:r>
      <w:r w:rsidRPr="00485D61">
        <w:rPr>
          <w:rFonts w:ascii="Arial" w:eastAsia="Arial" w:hAnsi="Arial" w:cs="Arial"/>
          <w:sz w:val="20"/>
          <w:szCs w:val="20"/>
        </w:rPr>
        <w:t xml:space="preserve"> voorschriften voor de apparatuur, </w:t>
      </w:r>
      <w:r w:rsidR="00F95D08" w:rsidRPr="00485D61">
        <w:rPr>
          <w:rFonts w:ascii="Arial" w:eastAsia="Arial" w:hAnsi="Arial" w:cs="Arial"/>
          <w:sz w:val="20"/>
          <w:szCs w:val="20"/>
        </w:rPr>
        <w:t xml:space="preserve">het </w:t>
      </w:r>
      <w:r w:rsidRPr="00485D61">
        <w:rPr>
          <w:rFonts w:ascii="Arial" w:eastAsia="Arial" w:hAnsi="Arial" w:cs="Arial"/>
          <w:sz w:val="20"/>
          <w:szCs w:val="20"/>
        </w:rPr>
        <w:t>meubilair,</w:t>
      </w:r>
      <w:r w:rsidR="00F95D08" w:rsidRPr="00485D61">
        <w:rPr>
          <w:rFonts w:ascii="Arial" w:eastAsia="Arial" w:hAnsi="Arial" w:cs="Arial"/>
          <w:sz w:val="20"/>
          <w:szCs w:val="20"/>
        </w:rPr>
        <w:t xml:space="preserve"> de</w:t>
      </w:r>
      <w:r w:rsidRPr="00485D61">
        <w:rPr>
          <w:rFonts w:ascii="Arial" w:eastAsia="Arial" w:hAnsi="Arial" w:cs="Arial"/>
          <w:sz w:val="20"/>
          <w:szCs w:val="20"/>
        </w:rPr>
        <w:t xml:space="preserve"> inrichting </w:t>
      </w:r>
      <w:r w:rsidR="00F95D08" w:rsidRPr="00485D61">
        <w:rPr>
          <w:rFonts w:ascii="Arial" w:eastAsia="Arial" w:hAnsi="Arial" w:cs="Arial"/>
          <w:sz w:val="20"/>
          <w:szCs w:val="20"/>
        </w:rPr>
        <w:t xml:space="preserve">van de </w:t>
      </w:r>
      <w:r w:rsidRPr="00485D61">
        <w:rPr>
          <w:rFonts w:ascii="Arial" w:eastAsia="Arial" w:hAnsi="Arial" w:cs="Arial"/>
          <w:sz w:val="20"/>
          <w:szCs w:val="20"/>
        </w:rPr>
        <w:t>werkplek en programmatuur</w:t>
      </w:r>
      <w:r w:rsidR="00F95D08" w:rsidRPr="00485D61">
        <w:rPr>
          <w:rFonts w:ascii="Arial" w:eastAsia="Arial" w:hAnsi="Arial" w:cs="Arial"/>
          <w:sz w:val="20"/>
          <w:szCs w:val="20"/>
        </w:rPr>
        <w:t>. D</w:t>
      </w:r>
      <w:r w:rsidRPr="00485D61">
        <w:rPr>
          <w:rFonts w:ascii="Arial" w:eastAsia="Arial" w:hAnsi="Arial" w:cs="Arial"/>
          <w:sz w:val="20"/>
          <w:szCs w:val="20"/>
        </w:rPr>
        <w:t>e belangrijkste zijn: </w:t>
      </w:r>
    </w:p>
    <w:p w14:paraId="627DA1F5" w14:textId="77777777" w:rsidR="00915466" w:rsidRPr="00485D61" w:rsidRDefault="00915466" w:rsidP="00915466">
      <w:pPr>
        <w:numPr>
          <w:ilvl w:val="0"/>
          <w:numId w:val="18"/>
        </w:numPr>
        <w:spacing w:after="0"/>
        <w:rPr>
          <w:rFonts w:ascii="Arial" w:eastAsia="Arial" w:hAnsi="Arial" w:cs="Arial"/>
          <w:sz w:val="20"/>
          <w:szCs w:val="20"/>
        </w:rPr>
      </w:pPr>
      <w:r w:rsidRPr="00485D61">
        <w:rPr>
          <w:rFonts w:ascii="Arial" w:eastAsia="Arial" w:hAnsi="Arial" w:cs="Arial"/>
          <w:sz w:val="20"/>
          <w:szCs w:val="20"/>
        </w:rPr>
        <w:t>Het beeldscherm en toetsenbord zijn van goede kwaliteit, in hoogte verstelbaar en mogen niet spiegelen (Arboregeling, artikel 5.1);</w:t>
      </w:r>
    </w:p>
    <w:p w14:paraId="08BB291F" w14:textId="77777777" w:rsidR="00915466" w:rsidRPr="00485D61" w:rsidRDefault="00915466" w:rsidP="00915466">
      <w:pPr>
        <w:numPr>
          <w:ilvl w:val="0"/>
          <w:numId w:val="18"/>
        </w:numPr>
        <w:spacing w:after="0"/>
        <w:rPr>
          <w:rFonts w:ascii="Arial" w:eastAsia="Arial" w:hAnsi="Arial" w:cs="Arial"/>
          <w:sz w:val="20"/>
          <w:szCs w:val="20"/>
        </w:rPr>
      </w:pPr>
      <w:r w:rsidRPr="00485D61">
        <w:rPr>
          <w:rFonts w:ascii="Arial" w:eastAsia="Arial" w:hAnsi="Arial" w:cs="Arial"/>
          <w:sz w:val="20"/>
          <w:szCs w:val="20"/>
        </w:rPr>
        <w:t>De werkplek (stoel én werktafel) zijn in hoogte verstelbaar en voldoen aan de ergonomische eisen (Arboregeling, artikel 5.1);</w:t>
      </w:r>
    </w:p>
    <w:p w14:paraId="0F253A12" w14:textId="77777777" w:rsidR="00915466" w:rsidRPr="00485D61" w:rsidRDefault="00915466" w:rsidP="00915466">
      <w:pPr>
        <w:numPr>
          <w:ilvl w:val="0"/>
          <w:numId w:val="18"/>
        </w:numPr>
        <w:spacing w:after="0"/>
        <w:rPr>
          <w:rFonts w:ascii="Arial" w:eastAsia="Arial" w:hAnsi="Arial" w:cs="Arial"/>
          <w:sz w:val="20"/>
          <w:szCs w:val="20"/>
        </w:rPr>
      </w:pPr>
      <w:r w:rsidRPr="00485D61">
        <w:rPr>
          <w:rFonts w:ascii="Arial" w:eastAsia="Arial" w:hAnsi="Arial" w:cs="Arial"/>
          <w:sz w:val="20"/>
          <w:szCs w:val="20"/>
        </w:rPr>
        <w:t>De verlichting op de werkplek zorgt voor voldoende licht en een beheerst contrast tussen het beeldscherm en de omgeving (Arboregeling, artikel 5.2);</w:t>
      </w:r>
    </w:p>
    <w:p w14:paraId="60B594CF" w14:textId="64F55B37" w:rsidR="00EC0DCA" w:rsidRPr="00485D61" w:rsidRDefault="00EC0DCA" w:rsidP="00915466">
      <w:pPr>
        <w:numPr>
          <w:ilvl w:val="0"/>
          <w:numId w:val="18"/>
        </w:numPr>
        <w:spacing w:after="0"/>
        <w:rPr>
          <w:rFonts w:ascii="Arial" w:eastAsia="Arial" w:hAnsi="Arial" w:cs="Arial"/>
          <w:sz w:val="20"/>
          <w:szCs w:val="20"/>
        </w:rPr>
      </w:pPr>
      <w:r w:rsidRPr="00485D61">
        <w:rPr>
          <w:rFonts w:ascii="Arial" w:eastAsia="Arial" w:hAnsi="Arial" w:cs="Arial"/>
          <w:sz w:val="20"/>
          <w:szCs w:val="20"/>
        </w:rPr>
        <w:t xml:space="preserve">De </w:t>
      </w:r>
      <w:r w:rsidR="00AE0EA6" w:rsidRPr="00485D61">
        <w:rPr>
          <w:rFonts w:ascii="Arial" w:eastAsia="Arial" w:hAnsi="Arial" w:cs="Arial"/>
          <w:sz w:val="20"/>
          <w:szCs w:val="20"/>
        </w:rPr>
        <w:t>apparatuur veroorzaakt geen hinder door geluid of warmte (Arboregeling, artikel 5.2)</w:t>
      </w:r>
    </w:p>
    <w:p w14:paraId="223173AC" w14:textId="5CB29C62" w:rsidR="00915466" w:rsidRPr="00485D61" w:rsidRDefault="00915466" w:rsidP="00915466">
      <w:pPr>
        <w:numPr>
          <w:ilvl w:val="0"/>
          <w:numId w:val="18"/>
        </w:numPr>
        <w:spacing w:after="0"/>
        <w:rPr>
          <w:rFonts w:ascii="Arial" w:eastAsia="Arial" w:hAnsi="Arial" w:cs="Arial"/>
          <w:sz w:val="20"/>
          <w:szCs w:val="20"/>
        </w:rPr>
      </w:pPr>
      <w:r w:rsidRPr="00485D61">
        <w:rPr>
          <w:rFonts w:ascii="Arial" w:eastAsia="Arial" w:hAnsi="Arial" w:cs="Arial"/>
          <w:sz w:val="20"/>
          <w:szCs w:val="20"/>
        </w:rPr>
        <w:t>Werknemers moeten gebruik kunnen maken van hulpmiddelen zoals een documenthouder</w:t>
      </w:r>
      <w:r w:rsidR="00F95D08" w:rsidRPr="00485D61">
        <w:rPr>
          <w:rFonts w:ascii="Arial" w:eastAsia="Arial" w:hAnsi="Arial" w:cs="Arial"/>
          <w:sz w:val="20"/>
          <w:szCs w:val="20"/>
        </w:rPr>
        <w:t xml:space="preserve"> </w:t>
      </w:r>
      <w:r w:rsidRPr="00485D61">
        <w:rPr>
          <w:rFonts w:ascii="Arial" w:eastAsia="Arial" w:hAnsi="Arial" w:cs="Arial"/>
          <w:sz w:val="20"/>
          <w:szCs w:val="20"/>
        </w:rPr>
        <w:t>(Arboregeling, artikel 5.1)</w:t>
      </w:r>
      <w:r w:rsidR="00F95D08" w:rsidRPr="00485D61">
        <w:rPr>
          <w:rFonts w:ascii="Arial" w:eastAsia="Arial" w:hAnsi="Arial" w:cs="Arial"/>
          <w:sz w:val="20"/>
          <w:szCs w:val="20"/>
        </w:rPr>
        <w:t xml:space="preserve"> </w:t>
      </w:r>
      <w:r w:rsidRPr="00485D61">
        <w:rPr>
          <w:rFonts w:ascii="Arial" w:eastAsia="Arial" w:hAnsi="Arial" w:cs="Arial"/>
          <w:sz w:val="20"/>
          <w:szCs w:val="20"/>
        </w:rPr>
        <w:t>en gebruikersvriendelijke software (Arboregeling, artikel 5.</w:t>
      </w:r>
      <w:r w:rsidR="00D8669F" w:rsidRPr="00485D61">
        <w:rPr>
          <w:rFonts w:ascii="Arial" w:eastAsia="Arial" w:hAnsi="Arial" w:cs="Arial"/>
          <w:sz w:val="20"/>
          <w:szCs w:val="20"/>
        </w:rPr>
        <w:t>3</w:t>
      </w:r>
      <w:r w:rsidRPr="00485D61">
        <w:rPr>
          <w:rFonts w:ascii="Arial" w:eastAsia="Arial" w:hAnsi="Arial" w:cs="Arial"/>
          <w:sz w:val="20"/>
          <w:szCs w:val="20"/>
        </w:rPr>
        <w:t xml:space="preserve">); </w:t>
      </w:r>
    </w:p>
    <w:p w14:paraId="0CDB3E70" w14:textId="528FA75B" w:rsidR="000218E9" w:rsidRDefault="00915466" w:rsidP="000218E9">
      <w:pPr>
        <w:numPr>
          <w:ilvl w:val="0"/>
          <w:numId w:val="18"/>
        </w:numPr>
        <w:spacing w:after="0"/>
        <w:rPr>
          <w:rFonts w:ascii="Arial" w:eastAsia="Arial" w:hAnsi="Arial" w:cs="Arial"/>
          <w:sz w:val="20"/>
          <w:szCs w:val="20"/>
        </w:rPr>
      </w:pPr>
      <w:r w:rsidRPr="00485D61">
        <w:rPr>
          <w:rFonts w:ascii="Arial" w:eastAsia="Arial" w:hAnsi="Arial" w:cs="Arial"/>
          <w:sz w:val="20"/>
          <w:szCs w:val="20"/>
        </w:rPr>
        <w:t>Werknemer</w:t>
      </w:r>
      <w:r w:rsidR="00F95D08" w:rsidRPr="00485D61">
        <w:rPr>
          <w:rFonts w:ascii="Arial" w:eastAsia="Arial" w:hAnsi="Arial" w:cs="Arial"/>
          <w:sz w:val="20"/>
          <w:szCs w:val="20"/>
        </w:rPr>
        <w:t>s</w:t>
      </w:r>
      <w:r w:rsidRPr="00485D61">
        <w:rPr>
          <w:rFonts w:ascii="Arial" w:eastAsia="Arial" w:hAnsi="Arial" w:cs="Arial"/>
          <w:sz w:val="20"/>
          <w:szCs w:val="20"/>
        </w:rPr>
        <w:t xml:space="preserve"> bij wie een oogonderzoek uitwijst dat </w:t>
      </w:r>
      <w:r w:rsidR="00F95D08" w:rsidRPr="00485D61">
        <w:rPr>
          <w:rFonts w:ascii="Arial" w:eastAsia="Arial" w:hAnsi="Arial" w:cs="Arial"/>
          <w:sz w:val="20"/>
          <w:szCs w:val="20"/>
        </w:rPr>
        <w:t xml:space="preserve">er een </w:t>
      </w:r>
      <w:r w:rsidRPr="00485D61">
        <w:rPr>
          <w:rFonts w:ascii="Arial" w:eastAsia="Arial" w:hAnsi="Arial" w:cs="Arial"/>
          <w:sz w:val="20"/>
          <w:szCs w:val="20"/>
        </w:rPr>
        <w:t xml:space="preserve">beeldschermbril nodig </w:t>
      </w:r>
      <w:r w:rsidR="00F95D08" w:rsidRPr="00485D61">
        <w:rPr>
          <w:rFonts w:ascii="Arial" w:eastAsia="Arial" w:hAnsi="Arial" w:cs="Arial"/>
          <w:sz w:val="20"/>
          <w:szCs w:val="20"/>
        </w:rPr>
        <w:t xml:space="preserve">is </w:t>
      </w:r>
      <w:r w:rsidRPr="00485D61">
        <w:rPr>
          <w:rFonts w:ascii="Arial" w:eastAsia="Arial" w:hAnsi="Arial" w:cs="Arial"/>
          <w:sz w:val="20"/>
          <w:szCs w:val="20"/>
        </w:rPr>
        <w:t>om het beeldschermwerk te kunnen verrichten, heeft recht op vergoeding van de aanschafkosten van een beeldschermbril (Arbobesluit, artikel 5.11).</w:t>
      </w:r>
    </w:p>
    <w:p w14:paraId="202D4D3B" w14:textId="107FE3A3" w:rsidR="000218E9" w:rsidRPr="00143063" w:rsidRDefault="000218E9" w:rsidP="0005508B">
      <w:pPr>
        <w:pStyle w:val="Kop1"/>
      </w:pPr>
      <w:bookmarkStart w:id="3" w:name="_Toc16080730"/>
      <w:r>
        <w:t>Aan de slag met beeldschermwerk</w:t>
      </w:r>
      <w:bookmarkEnd w:id="3"/>
    </w:p>
    <w:p w14:paraId="04F88E67" w14:textId="77777777" w:rsidR="000218E9" w:rsidRDefault="000218E9" w:rsidP="00940DC3">
      <w:pPr>
        <w:spacing w:after="0"/>
        <w:rPr>
          <w:rFonts w:ascii="Arial" w:eastAsia="Arial" w:hAnsi="Arial" w:cs="Arial"/>
          <w:sz w:val="20"/>
          <w:szCs w:val="20"/>
        </w:rPr>
      </w:pPr>
    </w:p>
    <w:p w14:paraId="4E7BC136" w14:textId="77777777" w:rsidR="000218E9" w:rsidRPr="00940DC3" w:rsidRDefault="000218E9" w:rsidP="00940DC3">
      <w:pPr>
        <w:spacing w:after="0"/>
        <w:rPr>
          <w:rFonts w:ascii="Arial" w:eastAsia="Arial" w:hAnsi="Arial" w:cs="Arial"/>
          <w:sz w:val="20"/>
          <w:szCs w:val="20"/>
        </w:rPr>
      </w:pPr>
      <w:r w:rsidRPr="00940DC3">
        <w:rPr>
          <w:rFonts w:ascii="Arial" w:eastAsia="Arial" w:hAnsi="Arial" w:cs="Arial"/>
          <w:sz w:val="20"/>
          <w:szCs w:val="20"/>
        </w:rPr>
        <w:t xml:space="preserve">Belangrijke aanleidingen om individueel of in het team met </w:t>
      </w:r>
      <w:r>
        <w:rPr>
          <w:rFonts w:ascii="Arial" w:eastAsia="Arial" w:hAnsi="Arial" w:cs="Arial"/>
          <w:sz w:val="20"/>
          <w:szCs w:val="20"/>
        </w:rPr>
        <w:t>(</w:t>
      </w:r>
      <w:r w:rsidRPr="00940DC3">
        <w:rPr>
          <w:rFonts w:ascii="Arial" w:eastAsia="Arial" w:hAnsi="Arial" w:cs="Arial"/>
          <w:sz w:val="20"/>
          <w:szCs w:val="20"/>
        </w:rPr>
        <w:t>de arbocatalogus</w:t>
      </w:r>
      <w:r>
        <w:rPr>
          <w:rFonts w:ascii="Arial" w:eastAsia="Arial" w:hAnsi="Arial" w:cs="Arial"/>
          <w:sz w:val="20"/>
          <w:szCs w:val="20"/>
        </w:rPr>
        <w:t>)</w:t>
      </w:r>
      <w:r w:rsidRPr="00940DC3">
        <w:rPr>
          <w:rFonts w:ascii="Arial" w:eastAsia="Arial" w:hAnsi="Arial" w:cs="Arial"/>
          <w:sz w:val="20"/>
          <w:szCs w:val="20"/>
        </w:rPr>
        <w:t xml:space="preserve"> beeldschermwerk aan de slag te gaan zijn</w:t>
      </w:r>
      <w:r>
        <w:rPr>
          <w:rFonts w:ascii="Arial" w:eastAsia="Arial" w:hAnsi="Arial" w:cs="Arial"/>
          <w:sz w:val="20"/>
          <w:szCs w:val="20"/>
        </w:rPr>
        <w:t>:</w:t>
      </w:r>
    </w:p>
    <w:p w14:paraId="7CB00C81" w14:textId="77777777" w:rsidR="000218E9" w:rsidRPr="00943AF0" w:rsidRDefault="000218E9" w:rsidP="000218E9">
      <w:pPr>
        <w:pStyle w:val="Lijstalinea"/>
        <w:numPr>
          <w:ilvl w:val="0"/>
          <w:numId w:val="22"/>
        </w:numPr>
        <w:spacing w:after="0"/>
        <w:rPr>
          <w:rFonts w:ascii="Arial" w:eastAsia="Arial" w:hAnsi="Arial" w:cs="Arial"/>
          <w:sz w:val="20"/>
          <w:szCs w:val="20"/>
        </w:rPr>
      </w:pPr>
      <w:r w:rsidRPr="00940DC3">
        <w:t>beginnende (individuele) lichamelijke klachten</w:t>
      </w:r>
      <w:r>
        <w:t xml:space="preserve">, </w:t>
      </w:r>
    </w:p>
    <w:p w14:paraId="08DCB38B" w14:textId="77777777" w:rsidR="000218E9" w:rsidRPr="00943AF0" w:rsidRDefault="000218E9" w:rsidP="000218E9">
      <w:pPr>
        <w:pStyle w:val="Lijstalinea"/>
        <w:numPr>
          <w:ilvl w:val="0"/>
          <w:numId w:val="22"/>
        </w:numPr>
        <w:spacing w:after="0"/>
        <w:rPr>
          <w:rFonts w:ascii="Arial" w:eastAsia="Arial" w:hAnsi="Arial" w:cs="Arial"/>
          <w:sz w:val="20"/>
          <w:szCs w:val="20"/>
        </w:rPr>
      </w:pPr>
      <w:r w:rsidRPr="00943AF0">
        <w:rPr>
          <w:rFonts w:ascii="Arial" w:eastAsia="Arial" w:hAnsi="Arial" w:cs="Arial"/>
          <w:sz w:val="20"/>
          <w:szCs w:val="20"/>
        </w:rPr>
        <w:t xml:space="preserve">ziekteverzuim van werknemers, of </w:t>
      </w:r>
    </w:p>
    <w:p w14:paraId="15E08695" w14:textId="470A6734" w:rsidR="000218E9" w:rsidRPr="00943AF0" w:rsidRDefault="000218E9" w:rsidP="000218E9">
      <w:pPr>
        <w:pStyle w:val="Lijstalinea"/>
        <w:numPr>
          <w:ilvl w:val="0"/>
          <w:numId w:val="22"/>
        </w:numPr>
        <w:spacing w:after="0"/>
        <w:rPr>
          <w:rFonts w:ascii="Arial" w:eastAsia="Arial" w:hAnsi="Arial" w:cs="Arial"/>
          <w:sz w:val="20"/>
          <w:szCs w:val="20"/>
        </w:rPr>
      </w:pPr>
      <w:r w:rsidRPr="00943AF0">
        <w:rPr>
          <w:rFonts w:ascii="Arial" w:eastAsia="Arial" w:hAnsi="Arial" w:cs="Arial"/>
          <w:sz w:val="20"/>
          <w:szCs w:val="20"/>
        </w:rPr>
        <w:t xml:space="preserve">de resultaten van een onderzoek, zoals de </w:t>
      </w:r>
      <w:r w:rsidRPr="00943AF0">
        <w:rPr>
          <w:rFonts w:ascii="Arial" w:eastAsia="Arial" w:hAnsi="Arial" w:cs="Arial"/>
          <w:bCs/>
          <w:sz w:val="20"/>
          <w:szCs w:val="20"/>
        </w:rPr>
        <w:t xml:space="preserve">risico-inventarisatie en -evaluatie (RI&amp;E) </w:t>
      </w:r>
      <w:r w:rsidRPr="00943AF0">
        <w:rPr>
          <w:rFonts w:ascii="Arial" w:eastAsia="Arial" w:hAnsi="Arial" w:cs="Arial"/>
          <w:sz w:val="20"/>
          <w:szCs w:val="20"/>
        </w:rPr>
        <w:t xml:space="preserve">of </w:t>
      </w:r>
    </w:p>
    <w:p w14:paraId="6197C69D" w14:textId="77777777" w:rsidR="000218E9" w:rsidRPr="00943AF0" w:rsidRDefault="000218E9" w:rsidP="000218E9">
      <w:pPr>
        <w:pStyle w:val="Lijstalinea"/>
        <w:numPr>
          <w:ilvl w:val="0"/>
          <w:numId w:val="22"/>
        </w:numPr>
        <w:spacing w:after="0"/>
        <w:rPr>
          <w:rFonts w:ascii="Arial" w:eastAsia="Arial" w:hAnsi="Arial" w:cs="Arial"/>
          <w:sz w:val="20"/>
          <w:szCs w:val="20"/>
        </w:rPr>
      </w:pPr>
      <w:r w:rsidRPr="00943AF0">
        <w:rPr>
          <w:rFonts w:ascii="Arial" w:eastAsia="Arial" w:hAnsi="Arial" w:cs="Arial"/>
          <w:sz w:val="20"/>
          <w:szCs w:val="20"/>
        </w:rPr>
        <w:t>een individueel werkplekonderzoek</w:t>
      </w:r>
      <w:r w:rsidRPr="00943AF0">
        <w:rPr>
          <w:rFonts w:ascii="Arial" w:eastAsia="Arial" w:hAnsi="Arial" w:cs="Arial"/>
          <w:sz w:val="20"/>
          <w:szCs w:val="20"/>
          <w:lang w:val="en-US"/>
        </w:rPr>
        <w:t>.</w:t>
      </w:r>
    </w:p>
    <w:p w14:paraId="16AB4FA0" w14:textId="77777777" w:rsidR="000218E9" w:rsidRPr="00940DC3" w:rsidRDefault="000218E9" w:rsidP="00940DC3">
      <w:pPr>
        <w:spacing w:after="0"/>
        <w:rPr>
          <w:rFonts w:ascii="Arial" w:eastAsia="Arial" w:hAnsi="Arial" w:cs="Arial"/>
          <w:sz w:val="20"/>
          <w:szCs w:val="20"/>
        </w:rPr>
      </w:pPr>
    </w:p>
    <w:p w14:paraId="451A77C1" w14:textId="3BE28D26" w:rsidR="000218E9" w:rsidRPr="00940DC3" w:rsidRDefault="000218E9" w:rsidP="0005508B">
      <w:pPr>
        <w:pStyle w:val="Kop2"/>
      </w:pPr>
      <w:bookmarkStart w:id="4" w:name="_Toc16080731"/>
      <w:r w:rsidRPr="00940DC3">
        <w:t>Praktische aanpak van beeldschermwerk</w:t>
      </w:r>
      <w:bookmarkEnd w:id="4"/>
    </w:p>
    <w:p w14:paraId="40BFE801" w14:textId="2EC42DE9" w:rsidR="000218E9" w:rsidRDefault="000218E9" w:rsidP="00940DC3">
      <w:pPr>
        <w:spacing w:after="0"/>
        <w:rPr>
          <w:rFonts w:ascii="Arial" w:eastAsia="Arial Unicode MS" w:hAnsi="Arial" w:cs="Arial"/>
          <w:color w:val="484848"/>
          <w:sz w:val="20"/>
          <w:szCs w:val="20"/>
          <w:lang w:eastAsia="nl-NL"/>
        </w:rPr>
      </w:pPr>
      <w:r w:rsidRPr="00940DC3">
        <w:rPr>
          <w:rFonts w:ascii="Arial" w:eastAsia="Arial" w:hAnsi="Arial" w:cs="Arial"/>
          <w:bCs/>
          <w:sz w:val="20"/>
          <w:szCs w:val="20"/>
        </w:rPr>
        <w:t xml:space="preserve">Wil je preventief aan de slag met gezond beeldschermwerk binnen je organisatie, begin dan met het uitvoeren van een RI&amp;E over beeldschermwerk en kijk op basis van de risico’s die er zijn wat voor maatregelen nodig zijn. </w:t>
      </w:r>
      <w:r w:rsidRPr="00943AF0">
        <w:rPr>
          <w:rFonts w:ascii="Arial" w:eastAsia="Arial Unicode MS" w:hAnsi="Arial" w:cs="Arial"/>
          <w:color w:val="484848"/>
          <w:sz w:val="20"/>
          <w:szCs w:val="20"/>
          <w:lang w:eastAsia="nl-NL"/>
        </w:rPr>
        <w:t xml:space="preserve">Omdat </w:t>
      </w:r>
      <w:r>
        <w:rPr>
          <w:rFonts w:ascii="Arial" w:eastAsia="Arial Unicode MS" w:hAnsi="Arial" w:cs="Arial"/>
          <w:color w:val="484848"/>
          <w:sz w:val="20"/>
          <w:szCs w:val="20"/>
          <w:lang w:eastAsia="nl-NL"/>
        </w:rPr>
        <w:t>gezond beeldschermwerk altijd aandacht nodig heeft</w:t>
      </w:r>
      <w:r w:rsidRPr="00A67C33">
        <w:rPr>
          <w:rFonts w:ascii="Arial" w:eastAsia="Arial Unicode MS" w:hAnsi="Arial" w:cs="Arial"/>
          <w:color w:val="484848"/>
          <w:sz w:val="20"/>
          <w:szCs w:val="20"/>
          <w:lang w:eastAsia="nl-NL"/>
        </w:rPr>
        <w:t xml:space="preserve"> en slechte gewoonten </w:t>
      </w:r>
      <w:r w:rsidRPr="00943AF0">
        <w:rPr>
          <w:rFonts w:ascii="Arial" w:eastAsia="Arial Unicode MS" w:hAnsi="Arial" w:cs="Arial"/>
          <w:color w:val="484848"/>
          <w:sz w:val="20"/>
          <w:szCs w:val="20"/>
          <w:lang w:eastAsia="nl-NL"/>
        </w:rPr>
        <w:t xml:space="preserve">er na enige tijd weer in </w:t>
      </w:r>
      <w:r>
        <w:rPr>
          <w:rFonts w:ascii="Arial" w:eastAsia="Arial Unicode MS" w:hAnsi="Arial" w:cs="Arial"/>
          <w:color w:val="484848"/>
          <w:sz w:val="20"/>
          <w:szCs w:val="20"/>
          <w:lang w:eastAsia="nl-NL"/>
        </w:rPr>
        <w:t xml:space="preserve">kunnen </w:t>
      </w:r>
      <w:r w:rsidRPr="00A67C33">
        <w:rPr>
          <w:rFonts w:ascii="Arial" w:eastAsia="Arial Unicode MS" w:hAnsi="Arial" w:cs="Arial"/>
          <w:color w:val="484848"/>
          <w:sz w:val="20"/>
          <w:szCs w:val="20"/>
          <w:lang w:eastAsia="nl-NL"/>
        </w:rPr>
        <w:t>sluipen</w:t>
      </w:r>
      <w:r w:rsidRPr="00943AF0">
        <w:rPr>
          <w:rFonts w:ascii="Arial" w:eastAsia="Arial Unicode MS" w:hAnsi="Arial" w:cs="Arial"/>
          <w:color w:val="484848"/>
          <w:sz w:val="20"/>
          <w:szCs w:val="20"/>
          <w:lang w:eastAsia="nl-NL"/>
        </w:rPr>
        <w:t>, is het slim om de vinger aan de pols te</w:t>
      </w:r>
      <w:r>
        <w:rPr>
          <w:rFonts w:ascii="Arial" w:eastAsia="Arial Unicode MS" w:hAnsi="Arial" w:cs="Arial"/>
          <w:color w:val="484848"/>
          <w:sz w:val="20"/>
          <w:szCs w:val="20"/>
          <w:lang w:eastAsia="nl-NL"/>
        </w:rPr>
        <w:t xml:space="preserve"> houden</w:t>
      </w:r>
      <w:r w:rsidRPr="00592B99">
        <w:rPr>
          <w:rFonts w:ascii="Arial" w:eastAsia="Arial Unicode MS" w:hAnsi="Arial" w:cs="Arial"/>
          <w:color w:val="484848"/>
          <w:sz w:val="20"/>
          <w:szCs w:val="20"/>
          <w:lang w:eastAsia="nl-NL"/>
        </w:rPr>
        <w:t>.</w:t>
      </w:r>
      <w:r w:rsidRPr="00943AF0">
        <w:rPr>
          <w:rFonts w:ascii="Arial" w:eastAsia="Arial Unicode MS" w:hAnsi="Arial" w:cs="Arial"/>
          <w:color w:val="484848"/>
          <w:sz w:val="20"/>
          <w:szCs w:val="20"/>
          <w:lang w:eastAsia="nl-NL"/>
        </w:rPr>
        <w:t xml:space="preserve"> </w:t>
      </w:r>
      <w:r w:rsidRPr="00704D40">
        <w:rPr>
          <w:rFonts w:ascii="Arial" w:eastAsia="Arial Unicode MS" w:hAnsi="Arial" w:cs="Arial"/>
          <w:color w:val="auto"/>
          <w:sz w:val="20"/>
          <w:szCs w:val="20"/>
          <w:lang w:eastAsia="nl-NL"/>
        </w:rPr>
        <w:t xml:space="preserve">Maak daarvoor gebruik van de systematische, cyclische aanpak volgens de 5 W’s. </w:t>
      </w:r>
    </w:p>
    <w:p w14:paraId="37221DA2" w14:textId="77777777" w:rsidR="00704D40" w:rsidRPr="00940DC3" w:rsidRDefault="00704D40" w:rsidP="00940DC3">
      <w:pPr>
        <w:spacing w:after="0"/>
        <w:rPr>
          <w:rFonts w:ascii="Arial" w:eastAsia="Arial" w:hAnsi="Arial" w:cs="Arial"/>
          <w:bCs/>
          <w:sz w:val="20"/>
          <w:szCs w:val="20"/>
        </w:rPr>
      </w:pPr>
    </w:p>
    <w:p w14:paraId="1D343D44" w14:textId="4E7FDE54" w:rsidR="000218E9" w:rsidRDefault="000218E9" w:rsidP="0005508B">
      <w:pPr>
        <w:pStyle w:val="Kop2"/>
      </w:pPr>
      <w:bookmarkStart w:id="5" w:name="_Toc16080732"/>
      <w:r w:rsidRPr="00940DC3">
        <w:t>Meteen aan de slag?</w:t>
      </w:r>
      <w:bookmarkEnd w:id="5"/>
    </w:p>
    <w:p w14:paraId="781F1771" w14:textId="0CACD69E" w:rsidR="000218E9" w:rsidRPr="00940DC3" w:rsidRDefault="000218E9" w:rsidP="00940DC3">
      <w:pPr>
        <w:spacing w:after="0"/>
        <w:rPr>
          <w:rFonts w:ascii="Arial" w:eastAsia="Arial" w:hAnsi="Arial" w:cs="Arial"/>
          <w:bCs/>
          <w:sz w:val="20"/>
          <w:szCs w:val="20"/>
        </w:rPr>
      </w:pPr>
      <w:r w:rsidRPr="00940DC3">
        <w:rPr>
          <w:rFonts w:ascii="Arial" w:eastAsia="Arial" w:hAnsi="Arial" w:cs="Arial"/>
          <w:bCs/>
          <w:sz w:val="20"/>
          <w:szCs w:val="20"/>
        </w:rPr>
        <w:t>Bekijk onderdeel 1.1 van de RI&amp;E</w:t>
      </w:r>
    </w:p>
    <w:p w14:paraId="5BD33DAA" w14:textId="77777777" w:rsidR="000218E9" w:rsidRDefault="000218E9" w:rsidP="00940DC3">
      <w:pPr>
        <w:spacing w:after="0"/>
        <w:rPr>
          <w:rFonts w:ascii="Arial" w:eastAsia="Arial" w:hAnsi="Arial" w:cs="Arial"/>
          <w:bCs/>
          <w:sz w:val="20"/>
          <w:szCs w:val="20"/>
        </w:rPr>
      </w:pPr>
    </w:p>
    <w:p w14:paraId="39D83926" w14:textId="77777777" w:rsidR="000218E9" w:rsidRDefault="000218E9" w:rsidP="00940DC3">
      <w:pPr>
        <w:spacing w:after="0"/>
        <w:rPr>
          <w:rFonts w:ascii="Arial" w:eastAsia="Arial" w:hAnsi="Arial" w:cs="Arial"/>
          <w:bCs/>
          <w:sz w:val="20"/>
          <w:szCs w:val="20"/>
        </w:rPr>
      </w:pPr>
      <w:r>
        <w:rPr>
          <w:rFonts w:ascii="Arial" w:eastAsia="Arial" w:hAnsi="Arial" w:cs="Arial"/>
          <w:bCs/>
          <w:sz w:val="20"/>
          <w:szCs w:val="20"/>
        </w:rPr>
        <w:t>In de RI&amp;E geef je antwoord op stellingen over:</w:t>
      </w:r>
    </w:p>
    <w:p w14:paraId="37153EB2" w14:textId="77777777" w:rsidR="000218E9" w:rsidRPr="00704D40" w:rsidRDefault="000218E9" w:rsidP="00704D40">
      <w:pPr>
        <w:pStyle w:val="Lijstalinea"/>
        <w:numPr>
          <w:ilvl w:val="0"/>
          <w:numId w:val="39"/>
        </w:numPr>
        <w:spacing w:after="0"/>
        <w:rPr>
          <w:rFonts w:ascii="Arial" w:eastAsia="Arial" w:hAnsi="Arial" w:cs="Arial"/>
          <w:bCs/>
          <w:sz w:val="20"/>
          <w:szCs w:val="20"/>
        </w:rPr>
      </w:pPr>
      <w:r w:rsidRPr="00704D40">
        <w:rPr>
          <w:rFonts w:ascii="Arial" w:eastAsia="Arial" w:hAnsi="Arial" w:cs="Arial"/>
          <w:bCs/>
          <w:sz w:val="20"/>
          <w:szCs w:val="20"/>
        </w:rPr>
        <w:t>Twee uur of langer aaneengesloten werken met een computer;</w:t>
      </w:r>
    </w:p>
    <w:p w14:paraId="45130EFA" w14:textId="77777777" w:rsidR="000218E9" w:rsidRPr="00704D40" w:rsidRDefault="000218E9" w:rsidP="00704D40">
      <w:pPr>
        <w:pStyle w:val="Lijstalinea"/>
        <w:numPr>
          <w:ilvl w:val="0"/>
          <w:numId w:val="39"/>
        </w:numPr>
        <w:spacing w:after="0"/>
        <w:rPr>
          <w:rFonts w:ascii="Arial" w:eastAsia="Arial" w:hAnsi="Arial" w:cs="Arial"/>
          <w:bCs/>
          <w:sz w:val="20"/>
          <w:szCs w:val="20"/>
        </w:rPr>
      </w:pPr>
      <w:r w:rsidRPr="00704D40">
        <w:rPr>
          <w:rFonts w:ascii="Arial" w:eastAsia="Arial" w:hAnsi="Arial" w:cs="Arial"/>
          <w:bCs/>
          <w:sz w:val="20"/>
          <w:szCs w:val="20"/>
        </w:rPr>
        <w:t xml:space="preserve">Werken met een laptop, tablet en/of smartphone, </w:t>
      </w:r>
    </w:p>
    <w:p w14:paraId="07325E45" w14:textId="77777777" w:rsidR="000218E9" w:rsidRPr="00704D40" w:rsidRDefault="000218E9" w:rsidP="00704D40">
      <w:pPr>
        <w:pStyle w:val="Lijstalinea"/>
        <w:numPr>
          <w:ilvl w:val="0"/>
          <w:numId w:val="39"/>
        </w:numPr>
        <w:spacing w:after="0"/>
        <w:rPr>
          <w:rFonts w:ascii="Arial" w:eastAsia="Arial" w:hAnsi="Arial" w:cs="Arial"/>
          <w:bCs/>
          <w:sz w:val="20"/>
          <w:szCs w:val="20"/>
        </w:rPr>
      </w:pPr>
      <w:r w:rsidRPr="00704D40">
        <w:rPr>
          <w:rFonts w:ascii="Arial" w:eastAsia="Arial" w:hAnsi="Arial" w:cs="Arial"/>
          <w:bCs/>
          <w:sz w:val="20"/>
          <w:szCs w:val="20"/>
        </w:rPr>
        <w:t>Instellingen van de beeldschermwerkplek,</w:t>
      </w:r>
    </w:p>
    <w:p w14:paraId="3257418D" w14:textId="77777777" w:rsidR="000218E9" w:rsidRPr="00704D40" w:rsidRDefault="000218E9" w:rsidP="00704D40">
      <w:pPr>
        <w:pStyle w:val="Lijstalinea"/>
        <w:numPr>
          <w:ilvl w:val="0"/>
          <w:numId w:val="39"/>
        </w:numPr>
        <w:spacing w:after="0"/>
        <w:rPr>
          <w:rFonts w:ascii="Arial" w:eastAsia="Arial" w:hAnsi="Arial" w:cs="Arial"/>
          <w:bCs/>
          <w:sz w:val="20"/>
          <w:szCs w:val="20"/>
        </w:rPr>
      </w:pPr>
      <w:r w:rsidRPr="00704D40">
        <w:rPr>
          <w:rFonts w:ascii="Arial" w:eastAsia="Arial" w:hAnsi="Arial" w:cs="Arial"/>
          <w:bCs/>
          <w:sz w:val="20"/>
          <w:szCs w:val="20"/>
        </w:rPr>
        <w:t>Werk- en opbergruimte op kantoor;</w:t>
      </w:r>
    </w:p>
    <w:p w14:paraId="587A98CF" w14:textId="77777777" w:rsidR="000218E9" w:rsidRPr="00704D40" w:rsidRDefault="000218E9" w:rsidP="00704D40">
      <w:pPr>
        <w:pStyle w:val="Lijstalinea"/>
        <w:numPr>
          <w:ilvl w:val="0"/>
          <w:numId w:val="39"/>
        </w:numPr>
        <w:spacing w:after="0"/>
        <w:rPr>
          <w:rFonts w:ascii="Arial" w:eastAsia="Arial" w:hAnsi="Arial" w:cs="Arial"/>
          <w:bCs/>
          <w:sz w:val="20"/>
          <w:szCs w:val="20"/>
        </w:rPr>
      </w:pPr>
      <w:r w:rsidRPr="00704D40">
        <w:rPr>
          <w:rFonts w:ascii="Arial" w:eastAsia="Arial" w:hAnsi="Arial" w:cs="Arial"/>
          <w:bCs/>
          <w:sz w:val="20"/>
          <w:szCs w:val="20"/>
        </w:rPr>
        <w:t>Voorlichting over risico’s en preventieve maatregelen;</w:t>
      </w:r>
    </w:p>
    <w:p w14:paraId="72452E30" w14:textId="77777777" w:rsidR="000218E9" w:rsidRPr="00704D40" w:rsidRDefault="000218E9" w:rsidP="00704D40">
      <w:pPr>
        <w:pStyle w:val="Lijstalinea"/>
        <w:numPr>
          <w:ilvl w:val="0"/>
          <w:numId w:val="39"/>
        </w:numPr>
        <w:spacing w:after="0"/>
        <w:rPr>
          <w:rFonts w:ascii="Arial" w:eastAsia="Arial" w:hAnsi="Arial" w:cs="Arial"/>
          <w:bCs/>
          <w:sz w:val="20"/>
          <w:szCs w:val="20"/>
        </w:rPr>
      </w:pPr>
      <w:r w:rsidRPr="00704D40">
        <w:rPr>
          <w:rFonts w:ascii="Arial" w:eastAsia="Arial" w:hAnsi="Arial" w:cs="Arial"/>
          <w:bCs/>
          <w:sz w:val="20"/>
          <w:szCs w:val="20"/>
        </w:rPr>
        <w:t>Controle van gezichtsvermogen;</w:t>
      </w:r>
    </w:p>
    <w:p w14:paraId="6309E457" w14:textId="77777777" w:rsidR="000218E9" w:rsidRPr="00704D40" w:rsidRDefault="000218E9" w:rsidP="00704D40">
      <w:pPr>
        <w:pStyle w:val="Lijstalinea"/>
        <w:numPr>
          <w:ilvl w:val="0"/>
          <w:numId w:val="39"/>
        </w:numPr>
        <w:spacing w:after="0"/>
        <w:rPr>
          <w:rFonts w:ascii="Arial" w:eastAsia="Arial" w:hAnsi="Arial" w:cs="Arial"/>
          <w:bCs/>
          <w:sz w:val="20"/>
          <w:szCs w:val="20"/>
        </w:rPr>
      </w:pPr>
      <w:r w:rsidRPr="00704D40">
        <w:rPr>
          <w:rFonts w:ascii="Arial" w:eastAsia="Arial" w:hAnsi="Arial" w:cs="Arial"/>
          <w:bCs/>
          <w:sz w:val="20"/>
          <w:szCs w:val="20"/>
        </w:rPr>
        <w:t>Het gebruik van printers en kopieermachines;</w:t>
      </w:r>
    </w:p>
    <w:p w14:paraId="0D89D605" w14:textId="77777777" w:rsidR="000218E9" w:rsidRPr="00704D40" w:rsidRDefault="000218E9" w:rsidP="00704D40">
      <w:pPr>
        <w:pStyle w:val="Lijstalinea"/>
        <w:numPr>
          <w:ilvl w:val="0"/>
          <w:numId w:val="39"/>
        </w:numPr>
        <w:spacing w:after="0"/>
        <w:rPr>
          <w:rFonts w:ascii="Arial" w:eastAsia="Arial" w:hAnsi="Arial" w:cs="Arial"/>
          <w:bCs/>
          <w:sz w:val="20"/>
          <w:szCs w:val="20"/>
        </w:rPr>
      </w:pPr>
      <w:r w:rsidRPr="00704D40">
        <w:rPr>
          <w:rFonts w:ascii="Arial" w:eastAsia="Arial" w:hAnsi="Arial" w:cs="Arial"/>
          <w:bCs/>
          <w:sz w:val="20"/>
          <w:szCs w:val="20"/>
        </w:rPr>
        <w:t>Thuiswerk.</w:t>
      </w:r>
    </w:p>
    <w:p w14:paraId="7BAB82C5" w14:textId="77777777" w:rsidR="000218E9" w:rsidRDefault="000218E9" w:rsidP="00940DC3">
      <w:pPr>
        <w:spacing w:after="0"/>
        <w:rPr>
          <w:rFonts w:ascii="Arial" w:eastAsia="Arial" w:hAnsi="Arial" w:cs="Arial"/>
          <w:bCs/>
          <w:sz w:val="20"/>
          <w:szCs w:val="20"/>
        </w:rPr>
      </w:pPr>
    </w:p>
    <w:p w14:paraId="7B526D34" w14:textId="22546DEF" w:rsidR="000218E9" w:rsidRPr="0005508B" w:rsidRDefault="000218E9" w:rsidP="0005508B">
      <w:pPr>
        <w:pStyle w:val="Kop3"/>
      </w:pPr>
      <w:r w:rsidRPr="0005508B">
        <w:lastRenderedPageBreak/>
        <w:t>Tips</w:t>
      </w:r>
    </w:p>
    <w:p w14:paraId="24346B70" w14:textId="77777777" w:rsidR="000218E9" w:rsidRPr="001A1EF3" w:rsidRDefault="000218E9">
      <w:pPr>
        <w:spacing w:after="0"/>
        <w:rPr>
          <w:rFonts w:ascii="Arial" w:eastAsia="Arial" w:hAnsi="Arial" w:cs="Arial"/>
          <w:sz w:val="20"/>
          <w:szCs w:val="20"/>
        </w:rPr>
      </w:pPr>
      <w:r w:rsidRPr="00940DC3">
        <w:rPr>
          <w:rFonts w:ascii="Arial" w:eastAsia="Arial" w:hAnsi="Arial" w:cs="Arial"/>
          <w:bCs/>
          <w:sz w:val="20"/>
          <w:szCs w:val="20"/>
        </w:rPr>
        <w:t>Heb je een werknemer met arm, nek, schouder, lage rug of hoofdpijnklachten? Laat hem dan eerst de checklist gezond beeldschermwerk invullen &lt;</w:t>
      </w:r>
      <w:r w:rsidRPr="0005508B">
        <w:rPr>
          <w:rFonts w:ascii="Arial" w:eastAsia="Arial" w:hAnsi="Arial" w:cs="Arial"/>
          <w:bCs/>
          <w:sz w:val="20"/>
          <w:szCs w:val="20"/>
          <w:highlight w:val="yellow"/>
        </w:rPr>
        <w:t>link</w:t>
      </w:r>
      <w:r w:rsidRPr="00940DC3">
        <w:rPr>
          <w:rFonts w:ascii="Arial" w:eastAsia="Arial" w:hAnsi="Arial" w:cs="Arial"/>
          <w:bCs/>
          <w:sz w:val="20"/>
          <w:szCs w:val="20"/>
        </w:rPr>
        <w:t xml:space="preserve"> naar checklist&gt;. Via die checklist komt de werknemer dan vanzelf bij adviezen en oplossingen in de catalogus die kunnen helpen bij het verminderen of voorkomen van klachten.</w:t>
      </w:r>
    </w:p>
    <w:p w14:paraId="30088095" w14:textId="5955BADA" w:rsidR="00704D40" w:rsidRPr="00143063" w:rsidRDefault="00704D40" w:rsidP="0005508B">
      <w:pPr>
        <w:pStyle w:val="Kop1"/>
        <w:rPr>
          <w:rFonts w:eastAsia="Arial"/>
        </w:rPr>
      </w:pPr>
      <w:bookmarkStart w:id="6" w:name="_Toc16080733"/>
      <w:r>
        <w:t>Waar let je op bij beeldschermwerk?</w:t>
      </w:r>
      <w:bookmarkEnd w:id="6"/>
    </w:p>
    <w:p w14:paraId="5139B130" w14:textId="77777777" w:rsidR="00704D40" w:rsidRDefault="00704D40" w:rsidP="00940DC3">
      <w:pPr>
        <w:spacing w:after="0"/>
        <w:rPr>
          <w:rFonts w:ascii="Arial" w:eastAsia="Arial" w:hAnsi="Arial" w:cs="Arial"/>
          <w:sz w:val="20"/>
          <w:szCs w:val="20"/>
        </w:rPr>
      </w:pPr>
    </w:p>
    <w:p w14:paraId="2D4F6F35" w14:textId="77777777" w:rsidR="00704D40" w:rsidRPr="00337439" w:rsidRDefault="00704D40" w:rsidP="00337439">
      <w:pPr>
        <w:spacing w:after="0"/>
        <w:rPr>
          <w:rFonts w:ascii="Arial" w:eastAsia="Arial" w:hAnsi="Arial" w:cs="Arial"/>
          <w:sz w:val="20"/>
          <w:szCs w:val="20"/>
        </w:rPr>
      </w:pPr>
      <w:r w:rsidRPr="00337439">
        <w:rPr>
          <w:rFonts w:ascii="Arial" w:eastAsia="Arial" w:hAnsi="Arial" w:cs="Arial"/>
          <w:sz w:val="20"/>
          <w:szCs w:val="20"/>
        </w:rPr>
        <w:t>Om klachten aan arm</w:t>
      </w:r>
      <w:r>
        <w:rPr>
          <w:rFonts w:ascii="Arial" w:eastAsia="Arial" w:hAnsi="Arial" w:cs="Arial"/>
          <w:sz w:val="20"/>
          <w:szCs w:val="20"/>
        </w:rPr>
        <w:t>en</w:t>
      </w:r>
      <w:r w:rsidRPr="00337439">
        <w:rPr>
          <w:rFonts w:ascii="Arial" w:eastAsia="Arial" w:hAnsi="Arial" w:cs="Arial"/>
          <w:sz w:val="20"/>
          <w:szCs w:val="20"/>
        </w:rPr>
        <w:t>, nek, schouder</w:t>
      </w:r>
      <w:r>
        <w:rPr>
          <w:rFonts w:ascii="Arial" w:eastAsia="Arial" w:hAnsi="Arial" w:cs="Arial"/>
          <w:sz w:val="20"/>
          <w:szCs w:val="20"/>
        </w:rPr>
        <w:t xml:space="preserve">s </w:t>
      </w:r>
      <w:r w:rsidRPr="00337439">
        <w:rPr>
          <w:rFonts w:ascii="Arial" w:eastAsia="Arial" w:hAnsi="Arial" w:cs="Arial"/>
          <w:sz w:val="20"/>
          <w:szCs w:val="20"/>
        </w:rPr>
        <w:t>(KANS) en andere klachten bij beeldschermwerk te voorkomen</w:t>
      </w:r>
      <w:r>
        <w:rPr>
          <w:rFonts w:ascii="Arial" w:eastAsia="Arial" w:hAnsi="Arial" w:cs="Arial"/>
          <w:sz w:val="20"/>
          <w:szCs w:val="20"/>
        </w:rPr>
        <w:t>,</w:t>
      </w:r>
      <w:r w:rsidRPr="00337439">
        <w:rPr>
          <w:rFonts w:ascii="Arial" w:eastAsia="Arial" w:hAnsi="Arial" w:cs="Arial"/>
          <w:sz w:val="20"/>
          <w:szCs w:val="20"/>
        </w:rPr>
        <w:t xml:space="preserve"> is het van belang stil te staan bij de oorzaken </w:t>
      </w:r>
      <w:r>
        <w:rPr>
          <w:rFonts w:ascii="Arial" w:eastAsia="Arial" w:hAnsi="Arial" w:cs="Arial"/>
          <w:sz w:val="20"/>
          <w:szCs w:val="20"/>
        </w:rPr>
        <w:t xml:space="preserve">en </w:t>
      </w:r>
      <w:proofErr w:type="spellStart"/>
      <w:r>
        <w:rPr>
          <w:rFonts w:ascii="Arial" w:eastAsia="Arial" w:hAnsi="Arial" w:cs="Arial"/>
          <w:sz w:val="20"/>
          <w:szCs w:val="20"/>
        </w:rPr>
        <w:t>beïnvloeders</w:t>
      </w:r>
      <w:proofErr w:type="spellEnd"/>
      <w:r>
        <w:rPr>
          <w:rFonts w:ascii="Arial" w:eastAsia="Arial" w:hAnsi="Arial" w:cs="Arial"/>
          <w:sz w:val="20"/>
          <w:szCs w:val="20"/>
        </w:rPr>
        <w:t xml:space="preserve"> hiervan</w:t>
      </w:r>
      <w:r w:rsidRPr="00337439">
        <w:rPr>
          <w:rFonts w:ascii="Arial" w:eastAsia="Arial" w:hAnsi="Arial" w:cs="Arial"/>
          <w:sz w:val="20"/>
          <w:szCs w:val="20"/>
        </w:rPr>
        <w:t>. Ze zijn in te delen in ‘</w:t>
      </w:r>
      <w:r>
        <w:rPr>
          <w:rFonts w:ascii="Arial" w:eastAsia="Arial" w:hAnsi="Arial" w:cs="Arial"/>
          <w:sz w:val="20"/>
          <w:szCs w:val="20"/>
        </w:rPr>
        <w:t>6</w:t>
      </w:r>
      <w:r w:rsidRPr="00337439">
        <w:rPr>
          <w:rFonts w:ascii="Arial" w:eastAsia="Arial" w:hAnsi="Arial" w:cs="Arial"/>
          <w:sz w:val="20"/>
          <w:szCs w:val="20"/>
        </w:rPr>
        <w:t>Werk’s, te weten</w:t>
      </w:r>
      <w:r>
        <w:rPr>
          <w:rFonts w:ascii="Arial" w:eastAsia="Arial" w:hAnsi="Arial" w:cs="Arial"/>
          <w:sz w:val="20"/>
          <w:szCs w:val="20"/>
        </w:rPr>
        <w:t>:</w:t>
      </w:r>
      <w:r w:rsidRPr="00337439">
        <w:rPr>
          <w:rFonts w:ascii="Arial" w:eastAsia="Arial" w:hAnsi="Arial" w:cs="Arial"/>
          <w:sz w:val="20"/>
          <w:szCs w:val="20"/>
        </w:rPr>
        <w:t xml:space="preserve"> werktaken, werkdruk, werktijden, werkplek</w:t>
      </w:r>
      <w:r>
        <w:rPr>
          <w:rFonts w:ascii="Arial" w:eastAsia="Arial" w:hAnsi="Arial" w:cs="Arial"/>
          <w:sz w:val="20"/>
          <w:szCs w:val="20"/>
        </w:rPr>
        <w:t>, werkomgeving</w:t>
      </w:r>
      <w:r w:rsidRPr="00337439">
        <w:rPr>
          <w:rFonts w:ascii="Arial" w:eastAsia="Arial" w:hAnsi="Arial" w:cs="Arial"/>
          <w:sz w:val="20"/>
          <w:szCs w:val="20"/>
        </w:rPr>
        <w:t xml:space="preserve"> en werkgedrag. Deze gelden </w:t>
      </w:r>
      <w:r>
        <w:rPr>
          <w:rFonts w:ascii="Arial" w:eastAsia="Arial" w:hAnsi="Arial" w:cs="Arial"/>
          <w:sz w:val="20"/>
          <w:szCs w:val="20"/>
        </w:rPr>
        <w:t>niet alleen</w:t>
      </w:r>
      <w:r w:rsidRPr="00337439">
        <w:rPr>
          <w:rFonts w:ascii="Arial" w:eastAsia="Arial" w:hAnsi="Arial" w:cs="Arial"/>
          <w:sz w:val="20"/>
          <w:szCs w:val="20"/>
        </w:rPr>
        <w:t xml:space="preserve"> in de werksituatie </w:t>
      </w:r>
      <w:r>
        <w:rPr>
          <w:rFonts w:ascii="Arial" w:eastAsia="Arial" w:hAnsi="Arial" w:cs="Arial"/>
          <w:sz w:val="20"/>
          <w:szCs w:val="20"/>
        </w:rPr>
        <w:t>maar ook</w:t>
      </w:r>
      <w:r w:rsidRPr="00337439">
        <w:rPr>
          <w:rFonts w:ascii="Arial" w:eastAsia="Arial" w:hAnsi="Arial" w:cs="Arial"/>
          <w:sz w:val="20"/>
          <w:szCs w:val="20"/>
        </w:rPr>
        <w:t xml:space="preserve"> voor activiteiten in de thuis(werk)situatie.</w:t>
      </w:r>
    </w:p>
    <w:p w14:paraId="5B6A05E4" w14:textId="77777777" w:rsidR="00704D40" w:rsidRPr="00337439" w:rsidRDefault="00704D40" w:rsidP="00337439">
      <w:pPr>
        <w:spacing w:after="0"/>
        <w:rPr>
          <w:rFonts w:ascii="Arial" w:eastAsia="Arial" w:hAnsi="Arial" w:cs="Arial"/>
          <w:sz w:val="20"/>
          <w:szCs w:val="20"/>
        </w:rPr>
      </w:pPr>
    </w:p>
    <w:p w14:paraId="3D6E4B09" w14:textId="77777777" w:rsidR="00704D40" w:rsidRPr="00337439" w:rsidRDefault="00704D40" w:rsidP="0005508B">
      <w:pPr>
        <w:pStyle w:val="Kop2"/>
      </w:pPr>
      <w:bookmarkStart w:id="7" w:name="_Toc16080734"/>
      <w:r w:rsidRPr="00337439">
        <w:t>Werkdruk</w:t>
      </w:r>
      <w:bookmarkEnd w:id="7"/>
    </w:p>
    <w:p w14:paraId="4B416093" w14:textId="2DE33A05" w:rsidR="00704D40" w:rsidRPr="00337439" w:rsidRDefault="00704D40" w:rsidP="00337439">
      <w:pPr>
        <w:spacing w:after="0"/>
        <w:rPr>
          <w:rFonts w:ascii="Arial" w:eastAsia="Arial" w:hAnsi="Arial" w:cs="Arial"/>
          <w:sz w:val="20"/>
          <w:szCs w:val="20"/>
        </w:rPr>
      </w:pPr>
      <w:r w:rsidRPr="00337439">
        <w:rPr>
          <w:rFonts w:ascii="Arial" w:eastAsia="Arial" w:hAnsi="Arial" w:cs="Arial"/>
          <w:sz w:val="20"/>
          <w:szCs w:val="20"/>
        </w:rPr>
        <w:t xml:space="preserve">Werkdruk kan in belangrijke mate bijdragen aan het ontstaan van KANS. Het risico op KANS neemt toe als een te hoge of ongezonde werkdruk leidt tot werkstress. Werkdruk kan ook de werktijden beïnvloeden, </w:t>
      </w:r>
      <w:r>
        <w:rPr>
          <w:rFonts w:ascii="Arial" w:eastAsia="Arial" w:hAnsi="Arial" w:cs="Arial"/>
          <w:sz w:val="20"/>
          <w:szCs w:val="20"/>
        </w:rPr>
        <w:t>doordat</w:t>
      </w:r>
      <w:r w:rsidRPr="00337439">
        <w:rPr>
          <w:rFonts w:ascii="Arial" w:eastAsia="Arial" w:hAnsi="Arial" w:cs="Arial"/>
          <w:sz w:val="20"/>
          <w:szCs w:val="20"/>
        </w:rPr>
        <w:t xml:space="preserve"> kleine pauzes </w:t>
      </w:r>
      <w:r>
        <w:rPr>
          <w:rFonts w:ascii="Arial" w:eastAsia="Arial" w:hAnsi="Arial" w:cs="Arial"/>
          <w:sz w:val="20"/>
          <w:szCs w:val="20"/>
        </w:rPr>
        <w:t xml:space="preserve">worden vergeten </w:t>
      </w:r>
      <w:r w:rsidRPr="00337439">
        <w:rPr>
          <w:rFonts w:ascii="Arial" w:eastAsia="Arial" w:hAnsi="Arial" w:cs="Arial"/>
          <w:sz w:val="20"/>
          <w:szCs w:val="20"/>
        </w:rPr>
        <w:t>of de lunchpauze</w:t>
      </w:r>
      <w:r>
        <w:rPr>
          <w:rFonts w:ascii="Arial" w:eastAsia="Arial" w:hAnsi="Arial" w:cs="Arial"/>
          <w:sz w:val="20"/>
          <w:szCs w:val="20"/>
        </w:rPr>
        <w:t xml:space="preserve"> zelfs helemaal wordt overgeslagen</w:t>
      </w:r>
      <w:r w:rsidRPr="00337439">
        <w:rPr>
          <w:rFonts w:ascii="Arial" w:eastAsia="Arial" w:hAnsi="Arial" w:cs="Arial"/>
          <w:sz w:val="20"/>
          <w:szCs w:val="20"/>
        </w:rPr>
        <w:t>. Ook dit kan KANS-klachten beïnvloeden.</w:t>
      </w:r>
    </w:p>
    <w:p w14:paraId="2622CC1C" w14:textId="77777777" w:rsidR="00704D40" w:rsidRPr="00337439" w:rsidRDefault="00704D40" w:rsidP="0005508B">
      <w:pPr>
        <w:pStyle w:val="Kop2"/>
      </w:pPr>
      <w:r w:rsidRPr="00337439">
        <w:br/>
      </w:r>
      <w:bookmarkStart w:id="8" w:name="_Toc16080735"/>
      <w:r w:rsidRPr="00337439">
        <w:t>Werktaken</w:t>
      </w:r>
      <w:bookmarkEnd w:id="8"/>
    </w:p>
    <w:p w14:paraId="1FFD0672" w14:textId="77777777" w:rsidR="00704D40" w:rsidRPr="00337439" w:rsidRDefault="00704D40" w:rsidP="00337439">
      <w:pPr>
        <w:spacing w:after="0"/>
        <w:rPr>
          <w:rFonts w:ascii="Arial" w:eastAsia="Arial" w:hAnsi="Arial" w:cs="Arial"/>
          <w:sz w:val="20"/>
          <w:szCs w:val="20"/>
        </w:rPr>
      </w:pPr>
      <w:r w:rsidRPr="00337439">
        <w:rPr>
          <w:rFonts w:ascii="Arial" w:eastAsia="Arial" w:hAnsi="Arial" w:cs="Arial"/>
          <w:sz w:val="20"/>
          <w:szCs w:val="20"/>
        </w:rPr>
        <w:t>Bij werktaken gaat het om de soort taken</w:t>
      </w:r>
      <w:r>
        <w:rPr>
          <w:rFonts w:ascii="Arial" w:eastAsia="Arial" w:hAnsi="Arial" w:cs="Arial"/>
          <w:sz w:val="20"/>
          <w:szCs w:val="20"/>
        </w:rPr>
        <w:t xml:space="preserve"> en</w:t>
      </w:r>
      <w:r w:rsidRPr="00337439">
        <w:rPr>
          <w:rFonts w:ascii="Arial" w:eastAsia="Arial" w:hAnsi="Arial" w:cs="Arial"/>
          <w:sz w:val="20"/>
          <w:szCs w:val="20"/>
        </w:rPr>
        <w:t xml:space="preserve"> de aanwezigheid van mogelijkheden</w:t>
      </w:r>
      <w:r>
        <w:rPr>
          <w:rFonts w:ascii="Arial" w:eastAsia="Arial" w:hAnsi="Arial" w:cs="Arial"/>
          <w:sz w:val="20"/>
          <w:szCs w:val="20"/>
        </w:rPr>
        <w:t xml:space="preserve"> om deze taken zelf in te delen (ook wel ‘regelmogelijkheden’ genoemd)</w:t>
      </w:r>
      <w:r w:rsidRPr="00337439">
        <w:rPr>
          <w:rFonts w:ascii="Arial" w:eastAsia="Arial" w:hAnsi="Arial" w:cs="Arial"/>
          <w:sz w:val="20"/>
          <w:szCs w:val="20"/>
        </w:rPr>
        <w:t>. Zie &lt;</w:t>
      </w:r>
      <w:r>
        <w:rPr>
          <w:rFonts w:ascii="Arial" w:eastAsia="Arial" w:hAnsi="Arial" w:cs="Arial"/>
          <w:sz w:val="20"/>
          <w:szCs w:val="20"/>
        </w:rPr>
        <w:t>H</w:t>
      </w:r>
      <w:r w:rsidRPr="00337439">
        <w:rPr>
          <w:rFonts w:ascii="Arial" w:eastAsia="Arial" w:hAnsi="Arial" w:cs="Arial"/>
          <w:sz w:val="20"/>
          <w:szCs w:val="20"/>
        </w:rPr>
        <w:t>et werk anders organiseren&gt; voor voorbeelden van regelmogelijkheden. Hoe gevarieerder het takenpakket, hoe kleiner het risico op KANS. Daarbij is zelfstandigheid belangrijk bij de keuze in werkvolgorde, -tempo of -methode en het contact met collega’s en/of derden.</w:t>
      </w:r>
    </w:p>
    <w:p w14:paraId="48ED06B3" w14:textId="77777777" w:rsidR="00704D40" w:rsidRPr="00337439" w:rsidRDefault="00704D40" w:rsidP="00337439">
      <w:pPr>
        <w:spacing w:after="0"/>
        <w:rPr>
          <w:rFonts w:ascii="Arial" w:eastAsia="Arial" w:hAnsi="Arial" w:cs="Arial"/>
          <w:sz w:val="20"/>
          <w:szCs w:val="20"/>
        </w:rPr>
      </w:pPr>
    </w:p>
    <w:p w14:paraId="4826DF36" w14:textId="77777777" w:rsidR="00704D40" w:rsidRPr="00337439" w:rsidRDefault="00704D40" w:rsidP="0005508B">
      <w:pPr>
        <w:pStyle w:val="Kop2"/>
      </w:pPr>
      <w:bookmarkStart w:id="9" w:name="_Toc16080736"/>
      <w:r w:rsidRPr="00337439">
        <w:t>Werktijden</w:t>
      </w:r>
      <w:bookmarkEnd w:id="9"/>
    </w:p>
    <w:p w14:paraId="164E00D2" w14:textId="77777777" w:rsidR="00704D40" w:rsidRPr="00337439" w:rsidRDefault="00704D40" w:rsidP="00337439">
      <w:pPr>
        <w:spacing w:after="0"/>
        <w:rPr>
          <w:rFonts w:ascii="Arial" w:eastAsia="Arial" w:hAnsi="Arial" w:cs="Arial"/>
          <w:sz w:val="20"/>
          <w:szCs w:val="20"/>
        </w:rPr>
      </w:pPr>
      <w:r>
        <w:rPr>
          <w:rFonts w:ascii="Arial" w:eastAsia="Arial" w:hAnsi="Arial" w:cs="Arial"/>
          <w:sz w:val="20"/>
          <w:szCs w:val="20"/>
        </w:rPr>
        <w:t>Het</w:t>
      </w:r>
      <w:r w:rsidRPr="00337439">
        <w:rPr>
          <w:rFonts w:ascii="Arial" w:eastAsia="Arial" w:hAnsi="Arial" w:cs="Arial"/>
          <w:sz w:val="20"/>
          <w:szCs w:val="20"/>
        </w:rPr>
        <w:t xml:space="preserve"> totaal aantal uur </w:t>
      </w:r>
      <w:r>
        <w:rPr>
          <w:rFonts w:ascii="Arial" w:eastAsia="Arial" w:hAnsi="Arial" w:cs="Arial"/>
          <w:sz w:val="20"/>
          <w:szCs w:val="20"/>
        </w:rPr>
        <w:t xml:space="preserve">dat er op een dag aan </w:t>
      </w:r>
      <w:r w:rsidRPr="00337439">
        <w:rPr>
          <w:rFonts w:ascii="Arial" w:eastAsia="Arial" w:hAnsi="Arial" w:cs="Arial"/>
          <w:sz w:val="20"/>
          <w:szCs w:val="20"/>
        </w:rPr>
        <w:t xml:space="preserve">beeldschermwerk </w:t>
      </w:r>
      <w:r>
        <w:rPr>
          <w:rFonts w:ascii="Arial" w:eastAsia="Arial" w:hAnsi="Arial" w:cs="Arial"/>
          <w:sz w:val="20"/>
          <w:szCs w:val="20"/>
        </w:rPr>
        <w:t>wordt besteed</w:t>
      </w:r>
      <w:r w:rsidRPr="00337439">
        <w:rPr>
          <w:rFonts w:ascii="Arial" w:eastAsia="Arial" w:hAnsi="Arial" w:cs="Arial"/>
          <w:sz w:val="20"/>
          <w:szCs w:val="20"/>
        </w:rPr>
        <w:t xml:space="preserve"> en regelmatige pauzes</w:t>
      </w:r>
      <w:r>
        <w:rPr>
          <w:rFonts w:ascii="Arial" w:eastAsia="Arial" w:hAnsi="Arial" w:cs="Arial"/>
          <w:sz w:val="20"/>
          <w:szCs w:val="20"/>
        </w:rPr>
        <w:t xml:space="preserve"> hebben</w:t>
      </w:r>
      <w:r w:rsidRPr="00337439">
        <w:rPr>
          <w:rFonts w:ascii="Arial" w:eastAsia="Arial" w:hAnsi="Arial" w:cs="Arial"/>
          <w:sz w:val="20"/>
          <w:szCs w:val="20"/>
        </w:rPr>
        <w:t xml:space="preserve"> veel invloed op het ontstaan van KANS. Bij werknemers die meer dan vier uur per dag beeldschermwerk verrichten neemt de kans op klachten sterk toe als tegelijkertijd óók andere risicofactoren een rol spelen. Zijn er geen andere risicofactoren aanwezig, dan kan een werknemer betrekkelijk lang achtereen beeldschermwerk verrichten zonder klachten. </w:t>
      </w:r>
    </w:p>
    <w:p w14:paraId="498248D6" w14:textId="77777777" w:rsidR="00704D40" w:rsidRPr="00337439" w:rsidRDefault="00704D40" w:rsidP="00337439">
      <w:pPr>
        <w:spacing w:after="0"/>
        <w:rPr>
          <w:rFonts w:ascii="Arial" w:eastAsia="Arial" w:hAnsi="Arial" w:cs="Arial"/>
          <w:sz w:val="20"/>
          <w:szCs w:val="20"/>
        </w:rPr>
      </w:pPr>
    </w:p>
    <w:p w14:paraId="26311DB3" w14:textId="77777777" w:rsidR="00704D40" w:rsidRPr="00337439" w:rsidRDefault="00704D40" w:rsidP="0005508B">
      <w:pPr>
        <w:pStyle w:val="Kop2"/>
      </w:pPr>
      <w:bookmarkStart w:id="10" w:name="_Toc16080737"/>
      <w:r w:rsidRPr="00337439">
        <w:t>Werkplek</w:t>
      </w:r>
      <w:bookmarkEnd w:id="10"/>
    </w:p>
    <w:p w14:paraId="454D1B57" w14:textId="77777777" w:rsidR="00704D40" w:rsidRPr="00337439" w:rsidRDefault="00704D40" w:rsidP="00337439">
      <w:pPr>
        <w:spacing w:after="0"/>
        <w:rPr>
          <w:rFonts w:ascii="Arial" w:eastAsia="Arial" w:hAnsi="Arial" w:cs="Arial"/>
          <w:sz w:val="20"/>
          <w:szCs w:val="20"/>
        </w:rPr>
      </w:pPr>
      <w:r w:rsidRPr="00337439">
        <w:rPr>
          <w:rFonts w:ascii="Arial" w:eastAsia="Arial" w:hAnsi="Arial" w:cs="Arial"/>
          <w:sz w:val="20"/>
          <w:szCs w:val="20"/>
        </w:rPr>
        <w:t xml:space="preserve">Aandacht voor de inrichting van de werkplek voorkomt onnodige belasting en daarmee </w:t>
      </w:r>
      <w:r>
        <w:rPr>
          <w:rFonts w:ascii="Arial" w:eastAsia="Arial" w:hAnsi="Arial" w:cs="Arial"/>
          <w:sz w:val="20"/>
          <w:szCs w:val="20"/>
        </w:rPr>
        <w:t xml:space="preserve">het </w:t>
      </w:r>
      <w:r w:rsidRPr="00337439">
        <w:rPr>
          <w:rFonts w:ascii="Arial" w:eastAsia="Arial" w:hAnsi="Arial" w:cs="Arial"/>
          <w:sz w:val="20"/>
          <w:szCs w:val="20"/>
        </w:rPr>
        <w:t xml:space="preserve">risico op KANS. Een goed </w:t>
      </w:r>
      <w:r>
        <w:rPr>
          <w:rFonts w:ascii="Arial" w:eastAsia="Arial" w:hAnsi="Arial" w:cs="Arial"/>
          <w:sz w:val="20"/>
          <w:szCs w:val="20"/>
        </w:rPr>
        <w:t>ingestelde</w:t>
      </w:r>
      <w:r w:rsidRPr="00337439">
        <w:rPr>
          <w:rFonts w:ascii="Arial" w:eastAsia="Arial" w:hAnsi="Arial" w:cs="Arial"/>
          <w:sz w:val="20"/>
          <w:szCs w:val="20"/>
        </w:rPr>
        <w:t xml:space="preserve"> werkplek stimuleert een optimale werkhouding en voorkomt ongunstige werkhoudingen. Bij een minder optimale werkplek zullen werknemers eerder klachten krijgen, maar het is zeker niet de belangrijkste factor. Voor werknemers die KANS</w:t>
      </w:r>
      <w:r>
        <w:rPr>
          <w:rFonts w:ascii="Arial" w:eastAsia="Arial" w:hAnsi="Arial" w:cs="Arial"/>
          <w:sz w:val="20"/>
          <w:szCs w:val="20"/>
        </w:rPr>
        <w:t>-klachten</w:t>
      </w:r>
      <w:r w:rsidRPr="00337439">
        <w:rPr>
          <w:rFonts w:ascii="Arial" w:eastAsia="Arial" w:hAnsi="Arial" w:cs="Arial"/>
          <w:sz w:val="20"/>
          <w:szCs w:val="20"/>
        </w:rPr>
        <w:t xml:space="preserve"> hebben is een goede werkplek incl. binnenklimaat </w:t>
      </w:r>
      <w:r>
        <w:rPr>
          <w:rFonts w:ascii="Arial" w:eastAsia="Arial" w:hAnsi="Arial" w:cs="Arial"/>
          <w:sz w:val="20"/>
          <w:szCs w:val="20"/>
        </w:rPr>
        <w:t xml:space="preserve">wél </w:t>
      </w:r>
      <w:r w:rsidRPr="00337439">
        <w:rPr>
          <w:rFonts w:ascii="Arial" w:eastAsia="Arial" w:hAnsi="Arial" w:cs="Arial"/>
          <w:sz w:val="20"/>
          <w:szCs w:val="20"/>
        </w:rPr>
        <w:t xml:space="preserve">essentieel, want dit voorkomt in ieder geval dat de klachten erger worden. </w:t>
      </w:r>
      <w:r>
        <w:rPr>
          <w:rFonts w:ascii="Arial" w:eastAsia="Arial" w:hAnsi="Arial" w:cs="Arial"/>
          <w:sz w:val="20"/>
          <w:szCs w:val="20"/>
        </w:rPr>
        <w:t xml:space="preserve">Lees hier meer over het inrichten en instellen van de werkplek &lt;link naar: werkplek inrichten en instellen&gt; </w:t>
      </w:r>
    </w:p>
    <w:p w14:paraId="3A1EC51A" w14:textId="77777777" w:rsidR="00704D40" w:rsidRDefault="00704D40" w:rsidP="00E87189">
      <w:pPr>
        <w:spacing w:after="0"/>
        <w:rPr>
          <w:rFonts w:ascii="Arial" w:eastAsia="Arial" w:hAnsi="Arial" w:cs="Arial"/>
          <w:b/>
          <w:sz w:val="20"/>
          <w:szCs w:val="20"/>
        </w:rPr>
      </w:pPr>
    </w:p>
    <w:p w14:paraId="497C50E2" w14:textId="77777777" w:rsidR="00704D40" w:rsidRPr="00337439" w:rsidRDefault="00704D40" w:rsidP="0005508B">
      <w:pPr>
        <w:pStyle w:val="Kop2"/>
      </w:pPr>
      <w:bookmarkStart w:id="11" w:name="_Toc16080738"/>
      <w:r w:rsidRPr="00337439">
        <w:t>Werkomgeving</w:t>
      </w:r>
      <w:bookmarkEnd w:id="11"/>
    </w:p>
    <w:p w14:paraId="4137D128" w14:textId="1F983984" w:rsidR="00704D40" w:rsidRPr="00337439" w:rsidRDefault="00704D40" w:rsidP="00337439">
      <w:pPr>
        <w:spacing w:after="0"/>
        <w:rPr>
          <w:rFonts w:ascii="Arial" w:eastAsia="Arial" w:hAnsi="Arial" w:cs="Arial"/>
          <w:sz w:val="20"/>
          <w:szCs w:val="20"/>
        </w:rPr>
      </w:pPr>
      <w:r w:rsidRPr="00337439">
        <w:rPr>
          <w:rFonts w:ascii="Arial" w:eastAsia="Arial" w:hAnsi="Arial" w:cs="Arial"/>
          <w:sz w:val="20"/>
          <w:szCs w:val="20"/>
        </w:rPr>
        <w:t xml:space="preserve">Ook de werkomgeving speelt een mogelijke rol, zoals bijvoorbeeld lokale koude op de werkplek. </w:t>
      </w:r>
      <w:r>
        <w:rPr>
          <w:rFonts w:ascii="Arial" w:eastAsia="Arial" w:hAnsi="Arial" w:cs="Arial"/>
          <w:sz w:val="20"/>
          <w:szCs w:val="20"/>
        </w:rPr>
        <w:t>Dit k</w:t>
      </w:r>
      <w:r w:rsidRPr="00337439">
        <w:rPr>
          <w:rFonts w:ascii="Arial" w:eastAsia="Arial" w:hAnsi="Arial" w:cs="Arial"/>
          <w:sz w:val="20"/>
          <w:szCs w:val="20"/>
        </w:rPr>
        <w:t xml:space="preserve">omt nog al eens voor bij </w:t>
      </w:r>
      <w:r>
        <w:rPr>
          <w:rFonts w:ascii="Arial" w:eastAsia="Arial" w:hAnsi="Arial" w:cs="Arial"/>
          <w:sz w:val="20"/>
          <w:szCs w:val="20"/>
        </w:rPr>
        <w:t>het uitblazen</w:t>
      </w:r>
      <w:r w:rsidRPr="00337439">
        <w:rPr>
          <w:rFonts w:ascii="Arial" w:eastAsia="Arial" w:hAnsi="Arial" w:cs="Arial"/>
          <w:sz w:val="20"/>
          <w:szCs w:val="20"/>
        </w:rPr>
        <w:t xml:space="preserve"> van de airco of andere luchtbehandeling</w:t>
      </w:r>
      <w:r>
        <w:rPr>
          <w:rFonts w:ascii="Arial" w:eastAsia="Arial" w:hAnsi="Arial" w:cs="Arial"/>
          <w:sz w:val="20"/>
          <w:szCs w:val="20"/>
        </w:rPr>
        <w:t>-</w:t>
      </w:r>
      <w:r w:rsidRPr="00337439">
        <w:rPr>
          <w:rFonts w:ascii="Arial" w:eastAsia="Arial" w:hAnsi="Arial" w:cs="Arial"/>
          <w:sz w:val="20"/>
          <w:szCs w:val="20"/>
        </w:rPr>
        <w:t xml:space="preserve">systemen. </w:t>
      </w:r>
      <w:r>
        <w:rPr>
          <w:rFonts w:ascii="Arial" w:eastAsia="Arial" w:hAnsi="Arial" w:cs="Arial"/>
          <w:sz w:val="20"/>
          <w:szCs w:val="20"/>
        </w:rPr>
        <w:t>Ook kan er sprake zijn van tocht: e</w:t>
      </w:r>
      <w:r w:rsidRPr="00337439">
        <w:rPr>
          <w:rFonts w:ascii="Arial" w:eastAsia="Arial" w:hAnsi="Arial" w:cs="Arial"/>
          <w:sz w:val="20"/>
          <w:szCs w:val="20"/>
        </w:rPr>
        <w:t xml:space="preserve">en factor die de klacht kan verergeren of in stand houden. </w:t>
      </w:r>
    </w:p>
    <w:p w14:paraId="155FCA52" w14:textId="77777777" w:rsidR="00704D40" w:rsidRPr="00337439" w:rsidRDefault="00704D40" w:rsidP="00337439">
      <w:pPr>
        <w:spacing w:after="0"/>
        <w:rPr>
          <w:rFonts w:ascii="Arial" w:eastAsia="Arial" w:hAnsi="Arial" w:cs="Arial"/>
          <w:sz w:val="20"/>
          <w:szCs w:val="20"/>
        </w:rPr>
      </w:pPr>
    </w:p>
    <w:p w14:paraId="16E156A7" w14:textId="77777777" w:rsidR="00704D40" w:rsidRPr="00337439" w:rsidRDefault="00704D40" w:rsidP="0005508B">
      <w:pPr>
        <w:pStyle w:val="Kop2"/>
      </w:pPr>
      <w:bookmarkStart w:id="12" w:name="_Toc16080739"/>
      <w:r w:rsidRPr="00337439">
        <w:lastRenderedPageBreak/>
        <w:t>Werkgedrag</w:t>
      </w:r>
      <w:bookmarkEnd w:id="12"/>
    </w:p>
    <w:p w14:paraId="5DC5F43F" w14:textId="77777777" w:rsidR="00704D40" w:rsidRPr="00337439" w:rsidRDefault="00704D40" w:rsidP="00337439">
      <w:pPr>
        <w:spacing w:after="0"/>
        <w:rPr>
          <w:rFonts w:ascii="Arial" w:eastAsia="Arial" w:hAnsi="Arial" w:cs="Arial"/>
          <w:sz w:val="20"/>
          <w:szCs w:val="20"/>
        </w:rPr>
      </w:pPr>
      <w:r w:rsidRPr="00337439">
        <w:rPr>
          <w:rFonts w:ascii="Arial" w:eastAsia="Arial" w:hAnsi="Arial" w:cs="Arial"/>
          <w:sz w:val="20"/>
          <w:szCs w:val="20"/>
        </w:rPr>
        <w:t>Het werkgedrag van de werknemer speelt een grote rol in gezond beeldschermwerk. Hierbij zijn belangrijk:</w:t>
      </w:r>
    </w:p>
    <w:p w14:paraId="0E37FBD7" w14:textId="77777777" w:rsidR="00704D40" w:rsidRPr="00337439" w:rsidRDefault="00704D40" w:rsidP="00704D40">
      <w:pPr>
        <w:numPr>
          <w:ilvl w:val="0"/>
          <w:numId w:val="24"/>
        </w:numPr>
        <w:spacing w:after="0"/>
        <w:rPr>
          <w:rFonts w:ascii="Arial" w:eastAsia="Arial" w:hAnsi="Arial" w:cs="Arial"/>
          <w:sz w:val="20"/>
          <w:szCs w:val="20"/>
        </w:rPr>
      </w:pPr>
      <w:r w:rsidRPr="00337439">
        <w:rPr>
          <w:rFonts w:ascii="Arial" w:eastAsia="Arial" w:hAnsi="Arial" w:cs="Arial"/>
          <w:sz w:val="20"/>
          <w:szCs w:val="20"/>
        </w:rPr>
        <w:t>gebruikt de werknemer (slim) zijn pauzes</w:t>
      </w:r>
      <w:r>
        <w:rPr>
          <w:rFonts w:ascii="Arial" w:eastAsia="Arial" w:hAnsi="Arial" w:cs="Arial"/>
          <w:sz w:val="20"/>
          <w:szCs w:val="20"/>
        </w:rPr>
        <w:t>;</w:t>
      </w:r>
    </w:p>
    <w:p w14:paraId="14C5309D" w14:textId="77777777" w:rsidR="00704D40" w:rsidRPr="00337439" w:rsidRDefault="00704D40" w:rsidP="00704D40">
      <w:pPr>
        <w:numPr>
          <w:ilvl w:val="0"/>
          <w:numId w:val="24"/>
        </w:numPr>
        <w:spacing w:after="0"/>
        <w:rPr>
          <w:rFonts w:ascii="Arial" w:eastAsia="Arial" w:hAnsi="Arial" w:cs="Arial"/>
          <w:sz w:val="20"/>
          <w:szCs w:val="20"/>
        </w:rPr>
      </w:pPr>
      <w:r w:rsidRPr="00337439">
        <w:rPr>
          <w:rFonts w:ascii="Arial" w:eastAsia="Arial" w:hAnsi="Arial" w:cs="Arial"/>
          <w:sz w:val="20"/>
          <w:szCs w:val="20"/>
        </w:rPr>
        <w:t>gebruikt hij de afwisseling die mogelijk is in het werk</w:t>
      </w:r>
      <w:r>
        <w:rPr>
          <w:rFonts w:ascii="Arial" w:eastAsia="Arial" w:hAnsi="Arial" w:cs="Arial"/>
          <w:sz w:val="20"/>
          <w:szCs w:val="20"/>
        </w:rPr>
        <w:t>;</w:t>
      </w:r>
    </w:p>
    <w:p w14:paraId="6BE6B1C7" w14:textId="77777777" w:rsidR="00704D40" w:rsidRPr="00337439" w:rsidRDefault="00704D40" w:rsidP="00704D40">
      <w:pPr>
        <w:numPr>
          <w:ilvl w:val="0"/>
          <w:numId w:val="24"/>
        </w:numPr>
        <w:spacing w:after="0"/>
        <w:rPr>
          <w:rFonts w:ascii="Arial" w:eastAsia="Arial" w:hAnsi="Arial" w:cs="Arial"/>
          <w:sz w:val="20"/>
          <w:szCs w:val="20"/>
        </w:rPr>
      </w:pPr>
      <w:r w:rsidRPr="00337439">
        <w:rPr>
          <w:rFonts w:ascii="Arial" w:eastAsia="Arial" w:hAnsi="Arial" w:cs="Arial"/>
          <w:sz w:val="20"/>
          <w:szCs w:val="20"/>
        </w:rPr>
        <w:t>gebruikt hij de werkplek en hulpmiddelen zoals ze bedoeld zijn;</w:t>
      </w:r>
    </w:p>
    <w:p w14:paraId="0C3F08B8" w14:textId="77777777" w:rsidR="00704D40" w:rsidRPr="00337439" w:rsidRDefault="00704D40" w:rsidP="00704D40">
      <w:pPr>
        <w:numPr>
          <w:ilvl w:val="0"/>
          <w:numId w:val="24"/>
        </w:numPr>
        <w:spacing w:after="0"/>
        <w:rPr>
          <w:rFonts w:ascii="Arial" w:eastAsia="Arial" w:hAnsi="Arial" w:cs="Arial"/>
          <w:sz w:val="20"/>
          <w:szCs w:val="20"/>
        </w:rPr>
      </w:pPr>
      <w:r w:rsidRPr="00337439">
        <w:rPr>
          <w:rFonts w:ascii="Arial" w:eastAsia="Arial" w:hAnsi="Arial" w:cs="Arial"/>
          <w:sz w:val="20"/>
          <w:szCs w:val="20"/>
        </w:rPr>
        <w:t>maakt hij keuzes om te bewegen voor, tijdens en na het werk;</w:t>
      </w:r>
    </w:p>
    <w:p w14:paraId="693E4432" w14:textId="77777777" w:rsidR="00704D40" w:rsidRPr="00337439" w:rsidRDefault="00704D40" w:rsidP="00704D40">
      <w:pPr>
        <w:numPr>
          <w:ilvl w:val="0"/>
          <w:numId w:val="24"/>
        </w:numPr>
        <w:spacing w:after="0"/>
        <w:rPr>
          <w:rFonts w:ascii="Arial" w:eastAsia="Arial" w:hAnsi="Arial" w:cs="Arial"/>
          <w:sz w:val="20"/>
          <w:szCs w:val="20"/>
        </w:rPr>
      </w:pPr>
      <w:r w:rsidRPr="00337439">
        <w:rPr>
          <w:rFonts w:ascii="Arial" w:eastAsia="Arial" w:hAnsi="Arial" w:cs="Arial"/>
          <w:sz w:val="20"/>
          <w:szCs w:val="20"/>
        </w:rPr>
        <w:t>stelt hij paal en perk aan het extra aantal uren privé beeldschermgebruik na het werk</w:t>
      </w:r>
      <w:r>
        <w:rPr>
          <w:rFonts w:ascii="Arial" w:eastAsia="Arial" w:hAnsi="Arial" w:cs="Arial"/>
          <w:sz w:val="20"/>
          <w:szCs w:val="20"/>
        </w:rPr>
        <w:t>?</w:t>
      </w:r>
    </w:p>
    <w:p w14:paraId="35A9AC9D" w14:textId="77777777" w:rsidR="0005508B" w:rsidRDefault="0005508B" w:rsidP="0005508B">
      <w:pPr>
        <w:pStyle w:val="Kop2"/>
      </w:pPr>
    </w:p>
    <w:p w14:paraId="4370C564" w14:textId="3DDF2C0C" w:rsidR="00704D40" w:rsidRDefault="00704D40" w:rsidP="0005508B">
      <w:pPr>
        <w:pStyle w:val="Kop2"/>
      </w:pPr>
      <w:bookmarkStart w:id="13" w:name="_Toc16080740"/>
      <w:r>
        <w:t>Software</w:t>
      </w:r>
      <w:bookmarkEnd w:id="13"/>
    </w:p>
    <w:p w14:paraId="58515F99" w14:textId="77777777" w:rsidR="00704D40" w:rsidRDefault="00704D40" w:rsidP="007D18D7">
      <w:pPr>
        <w:spacing w:after="0"/>
        <w:rPr>
          <w:rFonts w:ascii="Arial" w:eastAsia="Arial" w:hAnsi="Arial" w:cs="Arial"/>
          <w:sz w:val="20"/>
          <w:szCs w:val="20"/>
        </w:rPr>
      </w:pPr>
      <w:r w:rsidRPr="00337439">
        <w:rPr>
          <w:rFonts w:ascii="Arial" w:eastAsia="Arial" w:hAnsi="Arial" w:cs="Arial"/>
          <w:sz w:val="20"/>
          <w:szCs w:val="20"/>
        </w:rPr>
        <w:t xml:space="preserve">Behalve de </w:t>
      </w:r>
      <w:r>
        <w:rPr>
          <w:rFonts w:ascii="Arial" w:eastAsia="Arial" w:hAnsi="Arial" w:cs="Arial"/>
          <w:sz w:val="20"/>
          <w:szCs w:val="20"/>
        </w:rPr>
        <w:t>6</w:t>
      </w:r>
      <w:r w:rsidRPr="00337439">
        <w:rPr>
          <w:rFonts w:ascii="Arial" w:eastAsia="Arial" w:hAnsi="Arial" w:cs="Arial"/>
          <w:sz w:val="20"/>
          <w:szCs w:val="20"/>
        </w:rPr>
        <w:t>Werk’s kan de software waarmee werknemers hun werk doen een rol spelen bij het ontstaan van klachten. Denk aan het aantal invoerhandelingen, leesbaarheid en vormgeving van de software</w:t>
      </w:r>
      <w:r>
        <w:rPr>
          <w:rFonts w:ascii="Arial" w:eastAsia="Arial" w:hAnsi="Arial" w:cs="Arial"/>
          <w:sz w:val="20"/>
          <w:szCs w:val="20"/>
        </w:rPr>
        <w:t xml:space="preserve">. Ook de </w:t>
      </w:r>
      <w:r w:rsidRPr="00337439">
        <w:rPr>
          <w:rFonts w:ascii="Arial" w:eastAsia="Arial" w:hAnsi="Arial" w:cs="Arial"/>
          <w:sz w:val="20"/>
          <w:szCs w:val="20"/>
        </w:rPr>
        <w:t>mentale belasting door wisselende programma’s op het beeldscherm of onzekerheid bij het bedienen van de software</w:t>
      </w:r>
      <w:r>
        <w:rPr>
          <w:rFonts w:ascii="Arial" w:eastAsia="Arial" w:hAnsi="Arial" w:cs="Arial"/>
          <w:sz w:val="20"/>
          <w:szCs w:val="20"/>
        </w:rPr>
        <w:t xml:space="preserve"> kunnen invloed hebben</w:t>
      </w:r>
      <w:r w:rsidRPr="00337439">
        <w:rPr>
          <w:rFonts w:ascii="Arial" w:eastAsia="Arial" w:hAnsi="Arial" w:cs="Arial"/>
          <w:sz w:val="20"/>
          <w:szCs w:val="20"/>
        </w:rPr>
        <w:t xml:space="preserve">. Om klachten te voorkomen is het belangrijk om hier aandacht aan te geven bij </w:t>
      </w:r>
      <w:r>
        <w:rPr>
          <w:rFonts w:ascii="Arial" w:eastAsia="Arial" w:hAnsi="Arial" w:cs="Arial"/>
          <w:sz w:val="20"/>
          <w:szCs w:val="20"/>
        </w:rPr>
        <w:t xml:space="preserve">de </w:t>
      </w:r>
      <w:r w:rsidRPr="00337439">
        <w:rPr>
          <w:rFonts w:ascii="Arial" w:eastAsia="Arial" w:hAnsi="Arial" w:cs="Arial"/>
          <w:sz w:val="20"/>
          <w:szCs w:val="20"/>
        </w:rPr>
        <w:t>aankoop en/of ontwikkeling van software.</w:t>
      </w:r>
    </w:p>
    <w:p w14:paraId="44CD5B5B" w14:textId="77777777" w:rsidR="00704D40" w:rsidRPr="007D18D7" w:rsidRDefault="00704D40" w:rsidP="007D18D7">
      <w:pPr>
        <w:spacing w:after="0"/>
        <w:rPr>
          <w:rFonts w:ascii="Arial" w:eastAsia="Arial" w:hAnsi="Arial" w:cs="Arial"/>
          <w:sz w:val="20"/>
          <w:szCs w:val="20"/>
        </w:rPr>
      </w:pPr>
      <w:r>
        <w:rPr>
          <w:rFonts w:ascii="Arial" w:eastAsia="Arial" w:hAnsi="Arial" w:cs="Arial"/>
          <w:sz w:val="20"/>
          <w:szCs w:val="20"/>
        </w:rPr>
        <w:t xml:space="preserve">Lees meer informatie in de oplossingen </w:t>
      </w:r>
      <w:r w:rsidRPr="008521C5">
        <w:rPr>
          <w:rFonts w:ascii="Arial" w:eastAsia="Arial" w:hAnsi="Arial" w:cs="Arial"/>
          <w:sz w:val="20"/>
          <w:szCs w:val="20"/>
          <w:u w:val="single"/>
        </w:rPr>
        <w:t>automatiseren</w:t>
      </w:r>
      <w:r>
        <w:rPr>
          <w:rFonts w:ascii="Arial" w:eastAsia="Arial" w:hAnsi="Arial" w:cs="Arial"/>
          <w:sz w:val="20"/>
          <w:szCs w:val="20"/>
        </w:rPr>
        <w:t xml:space="preserve"> &lt;link naar oplossing&gt; en </w:t>
      </w:r>
      <w:r w:rsidRPr="008521C5">
        <w:rPr>
          <w:rFonts w:ascii="Arial" w:eastAsia="Arial" w:hAnsi="Arial" w:cs="Arial"/>
          <w:sz w:val="20"/>
          <w:szCs w:val="20"/>
          <w:u w:val="single"/>
        </w:rPr>
        <w:t xml:space="preserve">pauzesoftware </w:t>
      </w:r>
      <w:r>
        <w:rPr>
          <w:rFonts w:ascii="Arial" w:eastAsia="Arial" w:hAnsi="Arial" w:cs="Arial"/>
          <w:sz w:val="20"/>
          <w:szCs w:val="20"/>
        </w:rPr>
        <w:t>&lt;link naar oplossing.</w:t>
      </w:r>
    </w:p>
    <w:p w14:paraId="153685AE" w14:textId="77777777" w:rsidR="00704D40" w:rsidRDefault="00704D40">
      <w:pPr>
        <w:spacing w:after="0"/>
        <w:rPr>
          <w:rFonts w:ascii="Arial" w:eastAsia="Arial" w:hAnsi="Arial" w:cs="Arial"/>
          <w:sz w:val="20"/>
          <w:szCs w:val="20"/>
        </w:rPr>
      </w:pPr>
    </w:p>
    <w:p w14:paraId="698B023F" w14:textId="58ACF521" w:rsidR="00704D40" w:rsidRPr="001A1EF3" w:rsidRDefault="00704D40">
      <w:pPr>
        <w:spacing w:after="0"/>
        <w:rPr>
          <w:rFonts w:ascii="Arial" w:hAnsi="Arial" w:cs="Arial"/>
          <w:sz w:val="20"/>
          <w:szCs w:val="20"/>
        </w:rPr>
      </w:pPr>
    </w:p>
    <w:p w14:paraId="567EB780" w14:textId="67456546" w:rsidR="00704D40" w:rsidRPr="00143063" w:rsidRDefault="00704D40" w:rsidP="0005508B">
      <w:pPr>
        <w:pStyle w:val="Kop1"/>
        <w:rPr>
          <w:rFonts w:eastAsia="Arial"/>
        </w:rPr>
      </w:pPr>
      <w:bookmarkStart w:id="14" w:name="_Toc16080741"/>
      <w:r>
        <w:t>Oplossingen beeldschermwerk</w:t>
      </w:r>
      <w:bookmarkEnd w:id="14"/>
    </w:p>
    <w:p w14:paraId="56529E89" w14:textId="77777777" w:rsidR="00704D40" w:rsidRDefault="00704D40" w:rsidP="00940DC3">
      <w:pPr>
        <w:spacing w:after="0"/>
        <w:rPr>
          <w:rFonts w:ascii="Arial" w:eastAsia="Arial" w:hAnsi="Arial" w:cs="Arial"/>
          <w:sz w:val="20"/>
          <w:szCs w:val="20"/>
        </w:rPr>
      </w:pPr>
    </w:p>
    <w:p w14:paraId="3A98E355" w14:textId="6C4B09FD" w:rsidR="00704D40" w:rsidRDefault="00704D40" w:rsidP="007D18D7">
      <w:pPr>
        <w:spacing w:after="0"/>
        <w:rPr>
          <w:rFonts w:ascii="Arial" w:eastAsia="Arial" w:hAnsi="Arial" w:cs="Arial"/>
          <w:sz w:val="20"/>
          <w:szCs w:val="20"/>
        </w:rPr>
      </w:pPr>
      <w:r w:rsidRPr="00AA13DE">
        <w:rPr>
          <w:rFonts w:ascii="Arial" w:eastAsia="Arial" w:hAnsi="Arial" w:cs="Arial"/>
          <w:sz w:val="20"/>
          <w:szCs w:val="20"/>
        </w:rPr>
        <w:t xml:space="preserve">In onderstaand overzicht zijn alle (zowel de minimale als de aanvullende) maatregelen opgenomen. </w:t>
      </w:r>
    </w:p>
    <w:p w14:paraId="16560D7F" w14:textId="77777777" w:rsidR="00704D40" w:rsidRDefault="00704D40" w:rsidP="007D18D7">
      <w:pPr>
        <w:spacing w:after="0"/>
        <w:rPr>
          <w:rFonts w:ascii="Arial" w:eastAsia="Arial" w:hAnsi="Arial" w:cs="Arial"/>
          <w:sz w:val="20"/>
          <w:szCs w:val="20"/>
        </w:rPr>
      </w:pPr>
    </w:p>
    <w:tbl>
      <w:tblPr>
        <w:tblStyle w:val="Tabelraster"/>
        <w:tblW w:w="9464" w:type="dxa"/>
        <w:tblLayout w:type="fixed"/>
        <w:tblLook w:val="04A0" w:firstRow="1" w:lastRow="0" w:firstColumn="1" w:lastColumn="0" w:noHBand="0" w:noVBand="1"/>
      </w:tblPr>
      <w:tblGrid>
        <w:gridCol w:w="3652"/>
        <w:gridCol w:w="1418"/>
        <w:gridCol w:w="1275"/>
        <w:gridCol w:w="1418"/>
        <w:gridCol w:w="1701"/>
      </w:tblGrid>
      <w:tr w:rsidR="00704D40" w:rsidRPr="00FA7093" w14:paraId="0998A90D" w14:textId="77777777" w:rsidTr="00FA7093">
        <w:tc>
          <w:tcPr>
            <w:tcW w:w="3652" w:type="dxa"/>
            <w:tcBorders>
              <w:bottom w:val="single" w:sz="4" w:space="0" w:color="auto"/>
            </w:tcBorders>
            <w:shd w:val="clear" w:color="auto" w:fill="900700" w:themeFill="accent5" w:themeFillShade="80"/>
          </w:tcPr>
          <w:p w14:paraId="7E507DE6" w14:textId="77777777" w:rsidR="00704D40" w:rsidRPr="00FA7093" w:rsidRDefault="00704D40" w:rsidP="00AA13DE">
            <w:pPr>
              <w:spacing w:after="0"/>
              <w:rPr>
                <w:rFonts w:ascii="Arial" w:eastAsia="Arial" w:hAnsi="Arial" w:cs="Arial"/>
                <w:b/>
                <w:color w:val="FFFFFF" w:themeColor="background1"/>
                <w:sz w:val="20"/>
                <w:szCs w:val="20"/>
              </w:rPr>
            </w:pPr>
            <w:r w:rsidRPr="00FA7093">
              <w:rPr>
                <w:rFonts w:ascii="Arial" w:eastAsia="Arial" w:hAnsi="Arial" w:cs="Arial"/>
                <w:b/>
                <w:color w:val="FFFFFF" w:themeColor="background1"/>
                <w:sz w:val="20"/>
                <w:szCs w:val="20"/>
              </w:rPr>
              <w:t>Oplossing</w:t>
            </w:r>
          </w:p>
        </w:tc>
        <w:tc>
          <w:tcPr>
            <w:tcW w:w="1418" w:type="dxa"/>
            <w:tcBorders>
              <w:bottom w:val="single" w:sz="4" w:space="0" w:color="auto"/>
            </w:tcBorders>
            <w:shd w:val="clear" w:color="auto" w:fill="900700" w:themeFill="accent5" w:themeFillShade="80"/>
          </w:tcPr>
          <w:p w14:paraId="70FAECAB" w14:textId="77777777" w:rsidR="00704D40" w:rsidRPr="00FA7093" w:rsidRDefault="00704D40" w:rsidP="00AA13DE">
            <w:pPr>
              <w:spacing w:after="0"/>
              <w:rPr>
                <w:rFonts w:ascii="Arial" w:eastAsia="Arial" w:hAnsi="Arial" w:cs="Arial"/>
                <w:b/>
                <w:color w:val="FFFFFF" w:themeColor="background1"/>
                <w:sz w:val="20"/>
                <w:szCs w:val="20"/>
              </w:rPr>
            </w:pPr>
            <w:r w:rsidRPr="00FA7093">
              <w:rPr>
                <w:rFonts w:ascii="Arial" w:eastAsia="Arial" w:hAnsi="Arial" w:cs="Arial"/>
                <w:b/>
                <w:color w:val="FFFFFF" w:themeColor="background1"/>
                <w:sz w:val="20"/>
                <w:szCs w:val="20"/>
              </w:rPr>
              <w:t>Insteek</w:t>
            </w:r>
          </w:p>
        </w:tc>
        <w:tc>
          <w:tcPr>
            <w:tcW w:w="1275" w:type="dxa"/>
            <w:tcBorders>
              <w:bottom w:val="single" w:sz="4" w:space="0" w:color="auto"/>
            </w:tcBorders>
            <w:shd w:val="clear" w:color="auto" w:fill="900700" w:themeFill="accent5" w:themeFillShade="80"/>
          </w:tcPr>
          <w:p w14:paraId="65564FBC" w14:textId="77777777" w:rsidR="00704D40" w:rsidRPr="00FA7093" w:rsidRDefault="00704D40" w:rsidP="00AA13DE">
            <w:pPr>
              <w:spacing w:after="0"/>
              <w:rPr>
                <w:rFonts w:ascii="Arial" w:eastAsia="Arial" w:hAnsi="Arial" w:cs="Arial"/>
                <w:b/>
                <w:color w:val="FFFFFF" w:themeColor="background1"/>
                <w:sz w:val="20"/>
                <w:szCs w:val="20"/>
              </w:rPr>
            </w:pPr>
            <w:r w:rsidRPr="00FA7093">
              <w:rPr>
                <w:rFonts w:ascii="Arial" w:eastAsia="Arial" w:hAnsi="Arial" w:cs="Arial"/>
                <w:b/>
                <w:color w:val="FFFFFF" w:themeColor="background1"/>
                <w:sz w:val="20"/>
                <w:szCs w:val="20"/>
              </w:rPr>
              <w:t>Aard</w:t>
            </w:r>
          </w:p>
        </w:tc>
        <w:tc>
          <w:tcPr>
            <w:tcW w:w="1418" w:type="dxa"/>
            <w:tcBorders>
              <w:bottom w:val="single" w:sz="4" w:space="0" w:color="auto"/>
            </w:tcBorders>
            <w:shd w:val="clear" w:color="auto" w:fill="900700" w:themeFill="accent5" w:themeFillShade="80"/>
          </w:tcPr>
          <w:p w14:paraId="3B3DC3A0" w14:textId="77777777" w:rsidR="00704D40" w:rsidRPr="00FA7093" w:rsidRDefault="00704D40" w:rsidP="00AA13DE">
            <w:pPr>
              <w:spacing w:after="0"/>
              <w:rPr>
                <w:rFonts w:ascii="Arial" w:eastAsia="Arial" w:hAnsi="Arial" w:cs="Arial"/>
                <w:b/>
                <w:color w:val="FFFFFF" w:themeColor="background1"/>
                <w:sz w:val="20"/>
                <w:szCs w:val="20"/>
              </w:rPr>
            </w:pPr>
            <w:r w:rsidRPr="00FA7093">
              <w:rPr>
                <w:rFonts w:ascii="Arial" w:eastAsia="Arial" w:hAnsi="Arial" w:cs="Arial"/>
                <w:b/>
                <w:color w:val="FFFFFF" w:themeColor="background1"/>
                <w:sz w:val="20"/>
                <w:szCs w:val="20"/>
              </w:rPr>
              <w:t>Invoertijd</w:t>
            </w:r>
          </w:p>
        </w:tc>
        <w:tc>
          <w:tcPr>
            <w:tcW w:w="1701" w:type="dxa"/>
            <w:tcBorders>
              <w:bottom w:val="single" w:sz="4" w:space="0" w:color="auto"/>
            </w:tcBorders>
            <w:shd w:val="clear" w:color="auto" w:fill="900700" w:themeFill="accent5" w:themeFillShade="80"/>
          </w:tcPr>
          <w:p w14:paraId="4B86B348" w14:textId="77777777" w:rsidR="00704D40" w:rsidRPr="00FA7093" w:rsidRDefault="00704D40" w:rsidP="00AA13DE">
            <w:pPr>
              <w:spacing w:after="0"/>
              <w:rPr>
                <w:rFonts w:ascii="Arial" w:eastAsia="Arial" w:hAnsi="Arial" w:cs="Arial"/>
                <w:b/>
                <w:color w:val="FFFFFF" w:themeColor="background1"/>
                <w:sz w:val="20"/>
                <w:szCs w:val="20"/>
              </w:rPr>
            </w:pPr>
            <w:r w:rsidRPr="00FA7093">
              <w:rPr>
                <w:rFonts w:ascii="Arial" w:eastAsia="Arial" w:hAnsi="Arial" w:cs="Arial"/>
                <w:b/>
                <w:color w:val="FFFFFF" w:themeColor="background1"/>
                <w:sz w:val="20"/>
                <w:szCs w:val="20"/>
              </w:rPr>
              <w:t>Rendement</w:t>
            </w:r>
          </w:p>
        </w:tc>
      </w:tr>
      <w:tr w:rsidR="00704D40" w:rsidRPr="00FA7093" w14:paraId="0D973B11" w14:textId="77777777" w:rsidTr="00FA7093">
        <w:tc>
          <w:tcPr>
            <w:tcW w:w="3652" w:type="dxa"/>
          </w:tcPr>
          <w:p w14:paraId="409A0DAC" w14:textId="77777777" w:rsidR="00704D40" w:rsidRPr="00FA7093" w:rsidRDefault="00704D40" w:rsidP="00AA13DE">
            <w:pPr>
              <w:spacing w:after="0"/>
              <w:rPr>
                <w:rFonts w:ascii="Arial" w:eastAsia="Arial" w:hAnsi="Arial" w:cs="Arial"/>
                <w:color w:val="000000" w:themeColor="text1"/>
                <w:sz w:val="20"/>
                <w:szCs w:val="20"/>
              </w:rPr>
            </w:pPr>
            <w:r w:rsidRPr="00FA7093">
              <w:rPr>
                <w:rFonts w:ascii="Arial" w:eastAsia="Arial" w:hAnsi="Arial" w:cs="Arial"/>
                <w:color w:val="000000" w:themeColor="text1"/>
                <w:sz w:val="20"/>
                <w:szCs w:val="20"/>
              </w:rPr>
              <w:t>Arbobeleid de basis</w:t>
            </w:r>
          </w:p>
        </w:tc>
        <w:tc>
          <w:tcPr>
            <w:tcW w:w="1418" w:type="dxa"/>
          </w:tcPr>
          <w:p w14:paraId="710B50EE" w14:textId="77777777" w:rsidR="00704D40" w:rsidRPr="00FA7093" w:rsidRDefault="00704D40" w:rsidP="00AA13DE">
            <w:pPr>
              <w:spacing w:after="0"/>
              <w:rPr>
                <w:rFonts w:ascii="Arial" w:eastAsia="Arial" w:hAnsi="Arial" w:cs="Arial"/>
                <w:sz w:val="20"/>
                <w:szCs w:val="20"/>
              </w:rPr>
            </w:pPr>
            <w:r w:rsidRPr="00FA7093">
              <w:rPr>
                <w:rFonts w:ascii="Arial" w:eastAsia="Arial" w:hAnsi="Arial" w:cs="Arial"/>
                <w:sz w:val="20"/>
                <w:szCs w:val="20"/>
              </w:rPr>
              <w:t>Werkgever</w:t>
            </w:r>
          </w:p>
        </w:tc>
        <w:tc>
          <w:tcPr>
            <w:tcW w:w="1275" w:type="dxa"/>
          </w:tcPr>
          <w:p w14:paraId="5A2CA54F" w14:textId="77777777" w:rsidR="00704D40" w:rsidRPr="00FA7093" w:rsidRDefault="00704D40" w:rsidP="00AA13DE">
            <w:pPr>
              <w:spacing w:after="0"/>
              <w:rPr>
                <w:rFonts w:ascii="Arial" w:eastAsia="Arial" w:hAnsi="Arial" w:cs="Arial"/>
                <w:sz w:val="20"/>
                <w:szCs w:val="20"/>
              </w:rPr>
            </w:pPr>
            <w:r w:rsidRPr="00FA7093">
              <w:rPr>
                <w:rFonts w:ascii="Arial" w:eastAsia="Arial" w:hAnsi="Arial" w:cs="Arial"/>
                <w:sz w:val="20"/>
                <w:szCs w:val="20"/>
              </w:rPr>
              <w:t>Voorkomen</w:t>
            </w:r>
          </w:p>
        </w:tc>
        <w:tc>
          <w:tcPr>
            <w:tcW w:w="1418" w:type="dxa"/>
          </w:tcPr>
          <w:p w14:paraId="7DCEA26F" w14:textId="77777777" w:rsidR="00704D40" w:rsidRPr="00FA7093" w:rsidRDefault="00704D40" w:rsidP="00AA13DE">
            <w:pPr>
              <w:spacing w:after="0"/>
              <w:rPr>
                <w:rFonts w:ascii="Arial" w:eastAsia="Arial" w:hAnsi="Arial" w:cs="Arial"/>
                <w:sz w:val="20"/>
                <w:szCs w:val="20"/>
              </w:rPr>
            </w:pPr>
            <w:r w:rsidRPr="00FA7093">
              <w:rPr>
                <w:rFonts w:ascii="Arial" w:eastAsia="Arial" w:hAnsi="Arial" w:cs="Arial"/>
                <w:sz w:val="20"/>
                <w:szCs w:val="20"/>
              </w:rPr>
              <w:t>Jaar</w:t>
            </w:r>
          </w:p>
        </w:tc>
        <w:tc>
          <w:tcPr>
            <w:tcW w:w="1701" w:type="dxa"/>
          </w:tcPr>
          <w:p w14:paraId="7B3A7B40" w14:textId="77777777" w:rsidR="00704D40" w:rsidRPr="00FA7093" w:rsidRDefault="00704D40" w:rsidP="00AA13DE">
            <w:pPr>
              <w:spacing w:after="0"/>
              <w:rPr>
                <w:rFonts w:ascii="Arial" w:eastAsia="Arial" w:hAnsi="Arial" w:cs="Arial"/>
                <w:sz w:val="20"/>
                <w:szCs w:val="20"/>
              </w:rPr>
            </w:pPr>
            <w:r w:rsidRPr="00FA7093">
              <w:rPr>
                <w:rFonts w:ascii="Arial" w:eastAsia="Arial" w:hAnsi="Arial" w:cs="Arial"/>
                <w:sz w:val="20"/>
                <w:szCs w:val="20"/>
              </w:rPr>
              <w:t>+</w:t>
            </w:r>
          </w:p>
        </w:tc>
      </w:tr>
      <w:tr w:rsidR="00704D40" w:rsidRPr="00FA7093" w14:paraId="2DC7F569" w14:textId="77777777" w:rsidTr="00FA7093">
        <w:tc>
          <w:tcPr>
            <w:tcW w:w="3652" w:type="dxa"/>
          </w:tcPr>
          <w:p w14:paraId="7DC1B58B" w14:textId="77777777" w:rsidR="00704D40" w:rsidRPr="00FA7093" w:rsidRDefault="00704D40" w:rsidP="00AA13DE">
            <w:pPr>
              <w:spacing w:after="0"/>
              <w:rPr>
                <w:rFonts w:ascii="Arial" w:eastAsia="Arial" w:hAnsi="Arial" w:cs="Arial"/>
                <w:sz w:val="20"/>
                <w:szCs w:val="20"/>
              </w:rPr>
            </w:pPr>
            <w:r w:rsidRPr="00FA7093">
              <w:rPr>
                <w:rFonts w:ascii="Arial" w:eastAsia="Arial" w:hAnsi="Arial" w:cs="Arial"/>
                <w:color w:val="000000" w:themeColor="text1"/>
                <w:sz w:val="20"/>
                <w:szCs w:val="20"/>
              </w:rPr>
              <w:t>Preventief Medisch Onderzoek (PMO</w:t>
            </w:r>
            <w:r>
              <w:rPr>
                <w:rFonts w:ascii="Arial" w:eastAsia="Arial" w:hAnsi="Arial" w:cs="Arial"/>
                <w:color w:val="000000" w:themeColor="text1"/>
                <w:sz w:val="20"/>
                <w:szCs w:val="20"/>
              </w:rPr>
              <w:t>)</w:t>
            </w:r>
          </w:p>
        </w:tc>
        <w:tc>
          <w:tcPr>
            <w:tcW w:w="1418" w:type="dxa"/>
          </w:tcPr>
          <w:p w14:paraId="0B5E8272" w14:textId="77777777" w:rsidR="00704D40" w:rsidRPr="00FA7093" w:rsidRDefault="00704D40" w:rsidP="00AA13DE">
            <w:pPr>
              <w:spacing w:after="0"/>
              <w:rPr>
                <w:rFonts w:ascii="Arial" w:eastAsia="Arial" w:hAnsi="Arial" w:cs="Arial"/>
                <w:sz w:val="20"/>
                <w:szCs w:val="20"/>
              </w:rPr>
            </w:pPr>
            <w:r>
              <w:rPr>
                <w:rFonts w:ascii="Arial" w:eastAsia="Arial" w:hAnsi="Arial" w:cs="Arial"/>
                <w:sz w:val="20"/>
                <w:szCs w:val="20"/>
              </w:rPr>
              <w:t>Allebei</w:t>
            </w:r>
          </w:p>
        </w:tc>
        <w:tc>
          <w:tcPr>
            <w:tcW w:w="1275" w:type="dxa"/>
          </w:tcPr>
          <w:p w14:paraId="43BF0716" w14:textId="77777777" w:rsidR="00704D40" w:rsidRPr="00FA7093" w:rsidRDefault="00704D40" w:rsidP="00AA13DE">
            <w:pPr>
              <w:spacing w:after="0"/>
              <w:rPr>
                <w:rFonts w:ascii="Arial" w:eastAsia="Arial" w:hAnsi="Arial" w:cs="Arial"/>
                <w:sz w:val="20"/>
                <w:szCs w:val="20"/>
              </w:rPr>
            </w:pPr>
            <w:r w:rsidRPr="00FA7093">
              <w:rPr>
                <w:rFonts w:ascii="Arial" w:eastAsia="Arial" w:hAnsi="Arial" w:cs="Arial"/>
                <w:sz w:val="20"/>
                <w:szCs w:val="20"/>
              </w:rPr>
              <w:t>Voorkomen</w:t>
            </w:r>
          </w:p>
        </w:tc>
        <w:tc>
          <w:tcPr>
            <w:tcW w:w="1418" w:type="dxa"/>
          </w:tcPr>
          <w:p w14:paraId="127FAF43" w14:textId="77777777" w:rsidR="00704D40" w:rsidRPr="00FA7093" w:rsidRDefault="00704D40" w:rsidP="00AA13DE">
            <w:pPr>
              <w:spacing w:after="0"/>
              <w:rPr>
                <w:rFonts w:ascii="Arial" w:eastAsia="Arial" w:hAnsi="Arial" w:cs="Arial"/>
                <w:sz w:val="20"/>
                <w:szCs w:val="20"/>
              </w:rPr>
            </w:pPr>
            <w:r w:rsidRPr="00FA7093">
              <w:rPr>
                <w:rFonts w:ascii="Arial" w:eastAsia="Arial" w:hAnsi="Arial" w:cs="Arial"/>
                <w:sz w:val="20"/>
                <w:szCs w:val="20"/>
              </w:rPr>
              <w:t>Jaar</w:t>
            </w:r>
          </w:p>
        </w:tc>
        <w:tc>
          <w:tcPr>
            <w:tcW w:w="1701" w:type="dxa"/>
          </w:tcPr>
          <w:p w14:paraId="47734FC4" w14:textId="77777777" w:rsidR="00704D40" w:rsidRPr="00FA7093" w:rsidRDefault="00704D40" w:rsidP="00AA13DE">
            <w:pPr>
              <w:spacing w:after="0"/>
              <w:rPr>
                <w:rFonts w:ascii="Arial" w:eastAsia="Arial" w:hAnsi="Arial" w:cs="Arial"/>
                <w:sz w:val="20"/>
                <w:szCs w:val="20"/>
              </w:rPr>
            </w:pPr>
            <w:r w:rsidRPr="00FA7093">
              <w:rPr>
                <w:rFonts w:ascii="Arial" w:eastAsia="Arial" w:hAnsi="Arial" w:cs="Arial"/>
                <w:sz w:val="20"/>
                <w:szCs w:val="20"/>
              </w:rPr>
              <w:t>+</w:t>
            </w:r>
          </w:p>
        </w:tc>
      </w:tr>
      <w:tr w:rsidR="00704D40" w:rsidRPr="00AA13DE" w14:paraId="19937909" w14:textId="77777777" w:rsidTr="00FA7093">
        <w:tc>
          <w:tcPr>
            <w:tcW w:w="3652" w:type="dxa"/>
          </w:tcPr>
          <w:p w14:paraId="6B1E8380" w14:textId="77777777" w:rsidR="00704D40" w:rsidRPr="00AA13DE" w:rsidRDefault="00704D40" w:rsidP="00FA7093">
            <w:pPr>
              <w:spacing w:after="0"/>
              <w:rPr>
                <w:rFonts w:ascii="Arial" w:eastAsia="Arial" w:hAnsi="Arial" w:cs="Arial"/>
                <w:sz w:val="20"/>
                <w:szCs w:val="20"/>
                <w:highlight w:val="yellow"/>
              </w:rPr>
            </w:pPr>
            <w:r w:rsidRPr="00FA7093">
              <w:rPr>
                <w:rFonts w:ascii="Arial" w:eastAsia="Arial" w:hAnsi="Arial" w:cs="Arial"/>
                <w:sz w:val="20"/>
                <w:szCs w:val="20"/>
              </w:rPr>
              <w:t>Voorlichting beeldschermwerk</w:t>
            </w:r>
          </w:p>
        </w:tc>
        <w:tc>
          <w:tcPr>
            <w:tcW w:w="1418" w:type="dxa"/>
          </w:tcPr>
          <w:p w14:paraId="0CA7B4D9" w14:textId="77777777" w:rsidR="00704D40" w:rsidRPr="00AA13DE" w:rsidRDefault="00704D40" w:rsidP="00FA7093">
            <w:pPr>
              <w:spacing w:after="0"/>
              <w:rPr>
                <w:rFonts w:ascii="Arial" w:eastAsia="Arial" w:hAnsi="Arial" w:cs="Arial"/>
                <w:sz w:val="20"/>
                <w:szCs w:val="20"/>
              </w:rPr>
            </w:pPr>
            <w:r w:rsidRPr="000D3296">
              <w:rPr>
                <w:rFonts w:ascii="Arial" w:eastAsia="Arial" w:hAnsi="Arial" w:cs="Arial"/>
                <w:sz w:val="20"/>
                <w:szCs w:val="20"/>
              </w:rPr>
              <w:t>Allebei</w:t>
            </w:r>
          </w:p>
        </w:tc>
        <w:tc>
          <w:tcPr>
            <w:tcW w:w="1275" w:type="dxa"/>
          </w:tcPr>
          <w:p w14:paraId="18D19950" w14:textId="77777777" w:rsidR="00704D40" w:rsidRPr="00AA13DE" w:rsidRDefault="00704D40" w:rsidP="00FA7093">
            <w:pPr>
              <w:spacing w:after="0"/>
              <w:rPr>
                <w:rFonts w:ascii="Arial" w:eastAsia="Arial" w:hAnsi="Arial" w:cs="Arial"/>
                <w:sz w:val="20"/>
                <w:szCs w:val="20"/>
              </w:rPr>
            </w:pPr>
            <w:r w:rsidRPr="00AA13DE">
              <w:rPr>
                <w:rFonts w:ascii="Arial" w:eastAsia="Arial" w:hAnsi="Arial" w:cs="Arial"/>
                <w:sz w:val="20"/>
                <w:szCs w:val="20"/>
              </w:rPr>
              <w:t>Voorkomen</w:t>
            </w:r>
          </w:p>
        </w:tc>
        <w:tc>
          <w:tcPr>
            <w:tcW w:w="1418" w:type="dxa"/>
          </w:tcPr>
          <w:p w14:paraId="3BF3598B" w14:textId="77777777" w:rsidR="00704D40" w:rsidRPr="00AA13DE" w:rsidRDefault="00704D40" w:rsidP="00FA7093">
            <w:pPr>
              <w:spacing w:after="0"/>
              <w:rPr>
                <w:rFonts w:ascii="Arial" w:eastAsia="Arial" w:hAnsi="Arial" w:cs="Arial"/>
                <w:sz w:val="20"/>
                <w:szCs w:val="20"/>
              </w:rPr>
            </w:pPr>
            <w:r w:rsidRPr="00AA13DE">
              <w:rPr>
                <w:rFonts w:ascii="Arial" w:eastAsia="Arial" w:hAnsi="Arial" w:cs="Arial"/>
                <w:sz w:val="20"/>
                <w:szCs w:val="20"/>
              </w:rPr>
              <w:t>Maand</w:t>
            </w:r>
          </w:p>
        </w:tc>
        <w:tc>
          <w:tcPr>
            <w:tcW w:w="1701" w:type="dxa"/>
          </w:tcPr>
          <w:p w14:paraId="01BF0E47" w14:textId="77777777" w:rsidR="00704D40" w:rsidRPr="00AA13DE" w:rsidRDefault="00704D40" w:rsidP="00FA7093">
            <w:pPr>
              <w:spacing w:after="0"/>
              <w:rPr>
                <w:rFonts w:ascii="Arial" w:eastAsia="Arial" w:hAnsi="Arial" w:cs="Arial"/>
                <w:sz w:val="20"/>
                <w:szCs w:val="20"/>
              </w:rPr>
            </w:pPr>
            <w:r w:rsidRPr="00AA13DE">
              <w:rPr>
                <w:rFonts w:ascii="Arial" w:eastAsia="Arial" w:hAnsi="Arial" w:cs="Arial"/>
                <w:sz w:val="20"/>
                <w:szCs w:val="20"/>
              </w:rPr>
              <w:t>+</w:t>
            </w:r>
          </w:p>
        </w:tc>
      </w:tr>
      <w:tr w:rsidR="00704D40" w:rsidRPr="00AA13DE" w14:paraId="2375E284" w14:textId="77777777" w:rsidTr="00FA7093">
        <w:tc>
          <w:tcPr>
            <w:tcW w:w="3652" w:type="dxa"/>
          </w:tcPr>
          <w:p w14:paraId="49970D70" w14:textId="77777777" w:rsidR="00704D40" w:rsidRPr="00AA13DE" w:rsidRDefault="00704D40" w:rsidP="00FA7093">
            <w:pPr>
              <w:spacing w:after="0"/>
              <w:rPr>
                <w:rFonts w:ascii="Arial" w:eastAsia="Arial" w:hAnsi="Arial" w:cs="Arial"/>
                <w:sz w:val="20"/>
                <w:szCs w:val="20"/>
              </w:rPr>
            </w:pPr>
            <w:r w:rsidRPr="00AA13DE">
              <w:rPr>
                <w:rFonts w:ascii="Arial" w:eastAsia="Arial" w:hAnsi="Arial" w:cs="Arial"/>
                <w:sz w:val="20"/>
                <w:szCs w:val="20"/>
              </w:rPr>
              <w:t>Werkplek inrichten en instellen</w:t>
            </w:r>
          </w:p>
        </w:tc>
        <w:tc>
          <w:tcPr>
            <w:tcW w:w="1418" w:type="dxa"/>
          </w:tcPr>
          <w:p w14:paraId="42EB50E3" w14:textId="77777777" w:rsidR="00704D40" w:rsidRPr="00AA13DE" w:rsidRDefault="00704D40" w:rsidP="00FA7093">
            <w:pPr>
              <w:spacing w:after="0"/>
              <w:rPr>
                <w:rFonts w:ascii="Arial" w:eastAsia="Arial" w:hAnsi="Arial" w:cs="Arial"/>
                <w:sz w:val="20"/>
                <w:szCs w:val="20"/>
              </w:rPr>
            </w:pPr>
            <w:r w:rsidRPr="000D3296">
              <w:rPr>
                <w:rFonts w:ascii="Arial" w:eastAsia="Arial" w:hAnsi="Arial" w:cs="Arial"/>
                <w:sz w:val="20"/>
                <w:szCs w:val="20"/>
              </w:rPr>
              <w:t>Allebei</w:t>
            </w:r>
          </w:p>
        </w:tc>
        <w:tc>
          <w:tcPr>
            <w:tcW w:w="1275" w:type="dxa"/>
          </w:tcPr>
          <w:p w14:paraId="588AEE14" w14:textId="77777777" w:rsidR="00704D40" w:rsidRPr="00AA13DE" w:rsidRDefault="00704D40" w:rsidP="00FA7093">
            <w:pPr>
              <w:spacing w:after="0"/>
              <w:rPr>
                <w:rFonts w:ascii="Arial" w:eastAsia="Arial" w:hAnsi="Arial" w:cs="Arial"/>
                <w:sz w:val="20"/>
                <w:szCs w:val="20"/>
              </w:rPr>
            </w:pPr>
            <w:r>
              <w:rPr>
                <w:rFonts w:ascii="Arial" w:eastAsia="Arial" w:hAnsi="Arial" w:cs="Arial"/>
                <w:sz w:val="20"/>
                <w:szCs w:val="20"/>
              </w:rPr>
              <w:t>Beide</w:t>
            </w:r>
          </w:p>
        </w:tc>
        <w:tc>
          <w:tcPr>
            <w:tcW w:w="1418" w:type="dxa"/>
          </w:tcPr>
          <w:p w14:paraId="64DC5865" w14:textId="77777777" w:rsidR="00704D40" w:rsidRPr="00AA13DE" w:rsidRDefault="00704D40" w:rsidP="00FA7093">
            <w:pPr>
              <w:spacing w:after="0"/>
              <w:rPr>
                <w:rFonts w:ascii="Arial" w:eastAsia="Arial" w:hAnsi="Arial" w:cs="Arial"/>
                <w:sz w:val="20"/>
                <w:szCs w:val="20"/>
              </w:rPr>
            </w:pPr>
            <w:r w:rsidRPr="00AA13DE">
              <w:rPr>
                <w:rFonts w:ascii="Arial" w:eastAsia="Arial" w:hAnsi="Arial" w:cs="Arial"/>
                <w:sz w:val="20"/>
                <w:szCs w:val="20"/>
              </w:rPr>
              <w:t>Maand</w:t>
            </w:r>
          </w:p>
        </w:tc>
        <w:tc>
          <w:tcPr>
            <w:tcW w:w="1701" w:type="dxa"/>
          </w:tcPr>
          <w:p w14:paraId="74380071" w14:textId="77777777" w:rsidR="00704D40" w:rsidRPr="00AA13DE" w:rsidRDefault="00704D40" w:rsidP="00FA7093">
            <w:pPr>
              <w:spacing w:after="0"/>
              <w:rPr>
                <w:rFonts w:ascii="Arial" w:eastAsia="Arial" w:hAnsi="Arial" w:cs="Arial"/>
                <w:sz w:val="20"/>
                <w:szCs w:val="20"/>
              </w:rPr>
            </w:pPr>
            <w:r w:rsidRPr="00AA13DE">
              <w:rPr>
                <w:rFonts w:ascii="Arial" w:eastAsia="Arial" w:hAnsi="Arial" w:cs="Arial"/>
                <w:sz w:val="20"/>
                <w:szCs w:val="20"/>
              </w:rPr>
              <w:t>++</w:t>
            </w:r>
          </w:p>
        </w:tc>
      </w:tr>
      <w:tr w:rsidR="00704D40" w:rsidRPr="00AA13DE" w14:paraId="1A1FDE3F" w14:textId="77777777" w:rsidTr="00FA7093">
        <w:tc>
          <w:tcPr>
            <w:tcW w:w="3652" w:type="dxa"/>
          </w:tcPr>
          <w:p w14:paraId="7C7FB858" w14:textId="77777777" w:rsidR="00704D40" w:rsidRPr="00AA13DE" w:rsidRDefault="00704D40" w:rsidP="00FA7093">
            <w:pPr>
              <w:spacing w:after="0"/>
              <w:rPr>
                <w:rFonts w:ascii="Arial" w:eastAsia="Arial" w:hAnsi="Arial" w:cs="Arial"/>
                <w:sz w:val="20"/>
                <w:szCs w:val="20"/>
              </w:rPr>
            </w:pPr>
            <w:r w:rsidRPr="00AA13DE">
              <w:rPr>
                <w:rFonts w:ascii="Arial" w:eastAsia="Arial" w:hAnsi="Arial" w:cs="Arial"/>
                <w:sz w:val="20"/>
                <w:szCs w:val="20"/>
              </w:rPr>
              <w:t>Werktijden optimaliseren</w:t>
            </w:r>
          </w:p>
        </w:tc>
        <w:tc>
          <w:tcPr>
            <w:tcW w:w="1418" w:type="dxa"/>
          </w:tcPr>
          <w:p w14:paraId="4ACFF25E" w14:textId="77777777" w:rsidR="00704D40" w:rsidRPr="00AA13DE" w:rsidRDefault="00704D40" w:rsidP="00FA7093">
            <w:pPr>
              <w:spacing w:after="0"/>
              <w:rPr>
                <w:rFonts w:ascii="Arial" w:eastAsia="Arial" w:hAnsi="Arial" w:cs="Arial"/>
                <w:sz w:val="20"/>
                <w:szCs w:val="20"/>
              </w:rPr>
            </w:pPr>
            <w:r w:rsidRPr="000D3296">
              <w:rPr>
                <w:rFonts w:ascii="Arial" w:eastAsia="Arial" w:hAnsi="Arial" w:cs="Arial"/>
                <w:sz w:val="20"/>
                <w:szCs w:val="20"/>
              </w:rPr>
              <w:t>Allebei</w:t>
            </w:r>
          </w:p>
        </w:tc>
        <w:tc>
          <w:tcPr>
            <w:tcW w:w="1275" w:type="dxa"/>
          </w:tcPr>
          <w:p w14:paraId="2691D74B" w14:textId="77777777" w:rsidR="00704D40" w:rsidRPr="00AA13DE" w:rsidRDefault="00704D40" w:rsidP="00FA7093">
            <w:pPr>
              <w:spacing w:after="0"/>
              <w:rPr>
                <w:rFonts w:ascii="Arial" w:eastAsia="Arial" w:hAnsi="Arial" w:cs="Arial"/>
                <w:sz w:val="20"/>
                <w:szCs w:val="20"/>
              </w:rPr>
            </w:pPr>
            <w:r w:rsidRPr="00AA13DE">
              <w:rPr>
                <w:rFonts w:ascii="Arial" w:eastAsia="Arial" w:hAnsi="Arial" w:cs="Arial"/>
                <w:sz w:val="20"/>
                <w:szCs w:val="20"/>
              </w:rPr>
              <w:t>Voorkomen</w:t>
            </w:r>
          </w:p>
        </w:tc>
        <w:tc>
          <w:tcPr>
            <w:tcW w:w="1418" w:type="dxa"/>
          </w:tcPr>
          <w:p w14:paraId="43FD153D" w14:textId="77777777" w:rsidR="00704D40" w:rsidRPr="00AA13DE" w:rsidRDefault="00704D40" w:rsidP="00FA7093">
            <w:pPr>
              <w:spacing w:after="0"/>
              <w:rPr>
                <w:rFonts w:ascii="Arial" w:eastAsia="Arial" w:hAnsi="Arial" w:cs="Arial"/>
                <w:sz w:val="20"/>
                <w:szCs w:val="20"/>
              </w:rPr>
            </w:pPr>
            <w:r w:rsidRPr="00AA13DE">
              <w:rPr>
                <w:rFonts w:ascii="Arial" w:eastAsia="Arial" w:hAnsi="Arial" w:cs="Arial"/>
                <w:sz w:val="20"/>
                <w:szCs w:val="20"/>
              </w:rPr>
              <w:t>Jaar</w:t>
            </w:r>
          </w:p>
        </w:tc>
        <w:tc>
          <w:tcPr>
            <w:tcW w:w="1701" w:type="dxa"/>
          </w:tcPr>
          <w:p w14:paraId="5F249974" w14:textId="77777777" w:rsidR="00704D40" w:rsidRPr="00AA13DE" w:rsidRDefault="00704D40" w:rsidP="00FA7093">
            <w:pPr>
              <w:spacing w:after="0"/>
              <w:rPr>
                <w:rFonts w:ascii="Arial" w:eastAsia="Arial" w:hAnsi="Arial" w:cs="Arial"/>
                <w:sz w:val="20"/>
                <w:szCs w:val="20"/>
              </w:rPr>
            </w:pPr>
            <w:r w:rsidRPr="00AA13DE">
              <w:rPr>
                <w:rFonts w:ascii="Arial" w:eastAsia="Arial" w:hAnsi="Arial" w:cs="Arial"/>
                <w:sz w:val="20"/>
                <w:szCs w:val="20"/>
              </w:rPr>
              <w:t>+</w:t>
            </w:r>
          </w:p>
        </w:tc>
      </w:tr>
      <w:tr w:rsidR="00704D40" w:rsidRPr="00AA13DE" w14:paraId="427A3C2C" w14:textId="77777777" w:rsidTr="00FA7093">
        <w:trPr>
          <w:trHeight w:val="220"/>
        </w:trPr>
        <w:tc>
          <w:tcPr>
            <w:tcW w:w="3652" w:type="dxa"/>
          </w:tcPr>
          <w:p w14:paraId="539DC7F7" w14:textId="77777777" w:rsidR="00704D40" w:rsidRPr="00AA13DE" w:rsidRDefault="00704D40" w:rsidP="00AA13DE">
            <w:pPr>
              <w:spacing w:after="0"/>
              <w:rPr>
                <w:rFonts w:ascii="Arial" w:eastAsia="Arial" w:hAnsi="Arial" w:cs="Arial"/>
                <w:sz w:val="20"/>
                <w:szCs w:val="20"/>
              </w:rPr>
            </w:pPr>
            <w:r w:rsidRPr="00AA13DE">
              <w:rPr>
                <w:rFonts w:ascii="Arial" w:eastAsia="Arial" w:hAnsi="Arial" w:cs="Arial"/>
                <w:sz w:val="20"/>
                <w:szCs w:val="20"/>
              </w:rPr>
              <w:t>Daglicht en verlichting</w:t>
            </w:r>
          </w:p>
        </w:tc>
        <w:tc>
          <w:tcPr>
            <w:tcW w:w="1418" w:type="dxa"/>
          </w:tcPr>
          <w:p w14:paraId="670D2798" w14:textId="77777777" w:rsidR="00704D40" w:rsidRPr="00AA13DE" w:rsidRDefault="00704D40" w:rsidP="00AA13DE">
            <w:pPr>
              <w:spacing w:after="0"/>
              <w:rPr>
                <w:rFonts w:ascii="Arial" w:eastAsia="Arial" w:hAnsi="Arial" w:cs="Arial"/>
                <w:sz w:val="20"/>
                <w:szCs w:val="20"/>
              </w:rPr>
            </w:pPr>
            <w:r w:rsidRPr="00AA13DE">
              <w:rPr>
                <w:rFonts w:ascii="Arial" w:eastAsia="Arial" w:hAnsi="Arial" w:cs="Arial"/>
                <w:sz w:val="20"/>
                <w:szCs w:val="20"/>
              </w:rPr>
              <w:t>Werkgever</w:t>
            </w:r>
          </w:p>
        </w:tc>
        <w:tc>
          <w:tcPr>
            <w:tcW w:w="1275" w:type="dxa"/>
          </w:tcPr>
          <w:p w14:paraId="7EB4DC63" w14:textId="77777777" w:rsidR="00704D40" w:rsidRPr="00AA13DE" w:rsidRDefault="00704D40" w:rsidP="00AA13DE">
            <w:pPr>
              <w:spacing w:after="0"/>
              <w:rPr>
                <w:rFonts w:ascii="Arial" w:eastAsia="Arial" w:hAnsi="Arial" w:cs="Arial"/>
                <w:sz w:val="20"/>
                <w:szCs w:val="20"/>
              </w:rPr>
            </w:pPr>
            <w:r w:rsidRPr="00AA13DE">
              <w:rPr>
                <w:rFonts w:ascii="Arial" w:eastAsia="Arial" w:hAnsi="Arial" w:cs="Arial"/>
                <w:sz w:val="20"/>
                <w:szCs w:val="20"/>
              </w:rPr>
              <w:t>Voorkomen</w:t>
            </w:r>
          </w:p>
        </w:tc>
        <w:tc>
          <w:tcPr>
            <w:tcW w:w="1418" w:type="dxa"/>
          </w:tcPr>
          <w:p w14:paraId="7B77D0ED" w14:textId="77777777" w:rsidR="00704D40" w:rsidRPr="00AA13DE" w:rsidRDefault="00704D40" w:rsidP="00F8316F">
            <w:pPr>
              <w:spacing w:after="0"/>
              <w:rPr>
                <w:rFonts w:ascii="Arial" w:eastAsia="Arial" w:hAnsi="Arial" w:cs="Arial"/>
                <w:sz w:val="20"/>
                <w:szCs w:val="20"/>
              </w:rPr>
            </w:pPr>
            <w:r w:rsidRPr="00AA13DE">
              <w:rPr>
                <w:rFonts w:ascii="Arial" w:eastAsia="Arial" w:hAnsi="Arial" w:cs="Arial"/>
                <w:sz w:val="20"/>
                <w:szCs w:val="20"/>
              </w:rPr>
              <w:t>Dag/</w:t>
            </w:r>
            <w:r w:rsidRPr="00AA13DE" w:rsidDel="00F8316F">
              <w:rPr>
                <w:rFonts w:ascii="Arial" w:eastAsia="Arial" w:hAnsi="Arial" w:cs="Arial"/>
                <w:sz w:val="20"/>
                <w:szCs w:val="20"/>
              </w:rPr>
              <w:t xml:space="preserve"> </w:t>
            </w:r>
            <w:r w:rsidRPr="00AA13DE">
              <w:rPr>
                <w:rFonts w:ascii="Arial" w:eastAsia="Arial" w:hAnsi="Arial" w:cs="Arial"/>
                <w:sz w:val="20"/>
                <w:szCs w:val="20"/>
              </w:rPr>
              <w:t>maand</w:t>
            </w:r>
          </w:p>
        </w:tc>
        <w:tc>
          <w:tcPr>
            <w:tcW w:w="1701" w:type="dxa"/>
          </w:tcPr>
          <w:p w14:paraId="3E9703D1" w14:textId="77777777" w:rsidR="00704D40" w:rsidRPr="00AA13DE" w:rsidRDefault="00704D40" w:rsidP="00AA13DE">
            <w:pPr>
              <w:spacing w:after="0"/>
              <w:rPr>
                <w:rFonts w:ascii="Arial" w:eastAsia="Arial" w:hAnsi="Arial" w:cs="Arial"/>
                <w:sz w:val="20"/>
                <w:szCs w:val="20"/>
              </w:rPr>
            </w:pPr>
            <w:r w:rsidRPr="00AA13DE">
              <w:rPr>
                <w:rFonts w:ascii="Arial" w:eastAsia="Arial" w:hAnsi="Arial" w:cs="Arial"/>
                <w:sz w:val="20"/>
                <w:szCs w:val="20"/>
              </w:rPr>
              <w:t>++</w:t>
            </w:r>
          </w:p>
        </w:tc>
      </w:tr>
      <w:tr w:rsidR="00704D40" w:rsidRPr="00FA7093" w14:paraId="10B4BFCC" w14:textId="77777777" w:rsidTr="00FA7093">
        <w:tc>
          <w:tcPr>
            <w:tcW w:w="3652" w:type="dxa"/>
            <w:shd w:val="clear" w:color="auto" w:fill="EA8300" w:themeFill="accent4" w:themeFillShade="BF"/>
          </w:tcPr>
          <w:p w14:paraId="66633641" w14:textId="77777777" w:rsidR="00704D40" w:rsidRPr="00FA7093" w:rsidRDefault="00704D40" w:rsidP="00AA13DE">
            <w:pPr>
              <w:spacing w:after="0"/>
              <w:rPr>
                <w:rFonts w:ascii="Arial" w:eastAsia="Arial" w:hAnsi="Arial" w:cs="Arial"/>
                <w:b/>
                <w:i/>
                <w:color w:val="FFFFFF" w:themeColor="background1"/>
                <w:sz w:val="20"/>
                <w:szCs w:val="20"/>
              </w:rPr>
            </w:pPr>
            <w:r w:rsidRPr="00FA7093">
              <w:rPr>
                <w:rFonts w:ascii="Arial" w:eastAsia="Arial" w:hAnsi="Arial" w:cs="Arial"/>
                <w:b/>
                <w:i/>
                <w:color w:val="FFFFFF" w:themeColor="background1"/>
                <w:sz w:val="20"/>
                <w:szCs w:val="20"/>
              </w:rPr>
              <w:t>Aanvullende oplossingen</w:t>
            </w:r>
          </w:p>
        </w:tc>
        <w:tc>
          <w:tcPr>
            <w:tcW w:w="1418" w:type="dxa"/>
            <w:shd w:val="clear" w:color="auto" w:fill="EA8300" w:themeFill="accent4" w:themeFillShade="BF"/>
          </w:tcPr>
          <w:p w14:paraId="07254664" w14:textId="77777777" w:rsidR="00704D40" w:rsidRPr="00FA7093" w:rsidRDefault="00704D40" w:rsidP="00AA13DE">
            <w:pPr>
              <w:spacing w:after="0"/>
              <w:rPr>
                <w:rFonts w:ascii="Arial" w:eastAsia="Arial" w:hAnsi="Arial" w:cs="Arial"/>
                <w:b/>
                <w:color w:val="FFFFFF" w:themeColor="background1"/>
                <w:sz w:val="20"/>
                <w:szCs w:val="20"/>
              </w:rPr>
            </w:pPr>
          </w:p>
        </w:tc>
        <w:tc>
          <w:tcPr>
            <w:tcW w:w="1275" w:type="dxa"/>
            <w:shd w:val="clear" w:color="auto" w:fill="EA8300" w:themeFill="accent4" w:themeFillShade="BF"/>
          </w:tcPr>
          <w:p w14:paraId="3C0A1796" w14:textId="77777777" w:rsidR="00704D40" w:rsidRPr="00FA7093" w:rsidRDefault="00704D40" w:rsidP="00AA13DE">
            <w:pPr>
              <w:spacing w:after="0"/>
              <w:rPr>
                <w:rFonts w:ascii="Arial" w:eastAsia="Arial" w:hAnsi="Arial" w:cs="Arial"/>
                <w:b/>
                <w:color w:val="FFFFFF" w:themeColor="background1"/>
                <w:sz w:val="20"/>
                <w:szCs w:val="20"/>
              </w:rPr>
            </w:pPr>
          </w:p>
        </w:tc>
        <w:tc>
          <w:tcPr>
            <w:tcW w:w="1418" w:type="dxa"/>
            <w:shd w:val="clear" w:color="auto" w:fill="EA8300" w:themeFill="accent4" w:themeFillShade="BF"/>
          </w:tcPr>
          <w:p w14:paraId="6A37A43D" w14:textId="77777777" w:rsidR="00704D40" w:rsidRPr="00FA7093" w:rsidRDefault="00704D40" w:rsidP="00AA13DE">
            <w:pPr>
              <w:spacing w:after="0"/>
              <w:rPr>
                <w:rFonts w:ascii="Arial" w:eastAsia="Arial" w:hAnsi="Arial" w:cs="Arial"/>
                <w:b/>
                <w:color w:val="FFFFFF" w:themeColor="background1"/>
                <w:sz w:val="20"/>
                <w:szCs w:val="20"/>
              </w:rPr>
            </w:pPr>
          </w:p>
        </w:tc>
        <w:tc>
          <w:tcPr>
            <w:tcW w:w="1701" w:type="dxa"/>
            <w:shd w:val="clear" w:color="auto" w:fill="EA8300" w:themeFill="accent4" w:themeFillShade="BF"/>
          </w:tcPr>
          <w:p w14:paraId="73A4B4B0" w14:textId="77777777" w:rsidR="00704D40" w:rsidRPr="00FA7093" w:rsidRDefault="00704D40" w:rsidP="00AA13DE">
            <w:pPr>
              <w:spacing w:after="0"/>
              <w:rPr>
                <w:rFonts w:ascii="Arial" w:eastAsia="Arial" w:hAnsi="Arial" w:cs="Arial"/>
                <w:b/>
                <w:color w:val="FFFFFF" w:themeColor="background1"/>
                <w:sz w:val="20"/>
                <w:szCs w:val="20"/>
              </w:rPr>
            </w:pPr>
          </w:p>
        </w:tc>
      </w:tr>
      <w:tr w:rsidR="00704D40" w:rsidRPr="00AA13DE" w14:paraId="6DE326B4" w14:textId="77777777" w:rsidTr="00FA7093">
        <w:tc>
          <w:tcPr>
            <w:tcW w:w="3652" w:type="dxa"/>
            <w:tcBorders>
              <w:top w:val="single" w:sz="4" w:space="0" w:color="auto"/>
            </w:tcBorders>
          </w:tcPr>
          <w:p w14:paraId="012EB254" w14:textId="77777777" w:rsidR="00704D40" w:rsidRPr="00AA13DE" w:rsidRDefault="00704D40" w:rsidP="00AA13DE">
            <w:pPr>
              <w:spacing w:after="0"/>
              <w:rPr>
                <w:rFonts w:ascii="Arial" w:eastAsia="Arial" w:hAnsi="Arial" w:cs="Arial"/>
                <w:sz w:val="20"/>
                <w:szCs w:val="20"/>
              </w:rPr>
            </w:pPr>
            <w:r w:rsidRPr="00AA13DE">
              <w:rPr>
                <w:rFonts w:ascii="Arial" w:eastAsia="Arial" w:hAnsi="Arial" w:cs="Arial"/>
                <w:sz w:val="20"/>
                <w:szCs w:val="20"/>
              </w:rPr>
              <w:t>Checklist gezond beeldschermwerk werknemer</w:t>
            </w:r>
          </w:p>
        </w:tc>
        <w:tc>
          <w:tcPr>
            <w:tcW w:w="1418" w:type="dxa"/>
            <w:tcBorders>
              <w:top w:val="single" w:sz="4" w:space="0" w:color="auto"/>
            </w:tcBorders>
          </w:tcPr>
          <w:p w14:paraId="777C0359" w14:textId="77777777" w:rsidR="00704D40" w:rsidRPr="00AA13DE" w:rsidRDefault="00704D40" w:rsidP="00AA13DE">
            <w:pPr>
              <w:spacing w:after="0"/>
              <w:rPr>
                <w:rFonts w:ascii="Arial" w:eastAsia="Arial" w:hAnsi="Arial" w:cs="Arial"/>
                <w:sz w:val="20"/>
                <w:szCs w:val="20"/>
              </w:rPr>
            </w:pPr>
            <w:r w:rsidRPr="00AA13DE">
              <w:rPr>
                <w:rFonts w:ascii="Arial" w:eastAsia="Arial" w:hAnsi="Arial" w:cs="Arial"/>
                <w:sz w:val="20"/>
                <w:szCs w:val="20"/>
              </w:rPr>
              <w:t>Werknemer</w:t>
            </w:r>
          </w:p>
        </w:tc>
        <w:tc>
          <w:tcPr>
            <w:tcW w:w="1275" w:type="dxa"/>
            <w:tcBorders>
              <w:top w:val="single" w:sz="4" w:space="0" w:color="auto"/>
            </w:tcBorders>
          </w:tcPr>
          <w:p w14:paraId="6B996E6F" w14:textId="77777777" w:rsidR="00704D40" w:rsidRPr="00AA13DE" w:rsidRDefault="00704D40" w:rsidP="00AA13DE">
            <w:pPr>
              <w:spacing w:after="0"/>
              <w:rPr>
                <w:rFonts w:ascii="Arial" w:eastAsia="Arial" w:hAnsi="Arial" w:cs="Arial"/>
                <w:sz w:val="20"/>
                <w:szCs w:val="20"/>
              </w:rPr>
            </w:pPr>
            <w:r w:rsidRPr="00AA13DE">
              <w:rPr>
                <w:rFonts w:ascii="Arial" w:eastAsia="Arial" w:hAnsi="Arial" w:cs="Arial"/>
                <w:sz w:val="20"/>
                <w:szCs w:val="20"/>
              </w:rPr>
              <w:t>Genezen</w:t>
            </w:r>
          </w:p>
        </w:tc>
        <w:tc>
          <w:tcPr>
            <w:tcW w:w="1418" w:type="dxa"/>
            <w:tcBorders>
              <w:top w:val="single" w:sz="4" w:space="0" w:color="auto"/>
            </w:tcBorders>
          </w:tcPr>
          <w:p w14:paraId="782E7C80" w14:textId="77777777" w:rsidR="00704D40" w:rsidRPr="00AA13DE" w:rsidRDefault="00704D40" w:rsidP="00AA13DE">
            <w:pPr>
              <w:spacing w:after="0"/>
              <w:rPr>
                <w:rFonts w:ascii="Arial" w:eastAsia="Arial" w:hAnsi="Arial" w:cs="Arial"/>
                <w:sz w:val="20"/>
                <w:szCs w:val="20"/>
              </w:rPr>
            </w:pPr>
            <w:r w:rsidRPr="00AA13DE">
              <w:rPr>
                <w:rFonts w:ascii="Arial" w:eastAsia="Arial" w:hAnsi="Arial" w:cs="Arial"/>
                <w:sz w:val="20"/>
                <w:szCs w:val="20"/>
              </w:rPr>
              <w:t>Dag</w:t>
            </w:r>
          </w:p>
        </w:tc>
        <w:tc>
          <w:tcPr>
            <w:tcW w:w="1701" w:type="dxa"/>
            <w:tcBorders>
              <w:top w:val="single" w:sz="4" w:space="0" w:color="auto"/>
            </w:tcBorders>
          </w:tcPr>
          <w:p w14:paraId="2A6B3529" w14:textId="77777777" w:rsidR="00704D40" w:rsidRPr="00AA13DE" w:rsidRDefault="00704D40" w:rsidP="00AA13DE">
            <w:pPr>
              <w:spacing w:after="0"/>
              <w:rPr>
                <w:rFonts w:ascii="Arial" w:eastAsia="Arial" w:hAnsi="Arial" w:cs="Arial"/>
                <w:sz w:val="20"/>
                <w:szCs w:val="20"/>
              </w:rPr>
            </w:pPr>
            <w:r w:rsidRPr="00AA13DE">
              <w:rPr>
                <w:rFonts w:ascii="Arial" w:eastAsia="Arial" w:hAnsi="Arial" w:cs="Arial"/>
                <w:sz w:val="20"/>
                <w:szCs w:val="20"/>
              </w:rPr>
              <w:t>++</w:t>
            </w:r>
          </w:p>
        </w:tc>
      </w:tr>
      <w:tr w:rsidR="00704D40" w:rsidRPr="00AA13DE" w14:paraId="62664E04" w14:textId="77777777" w:rsidTr="00FA7093">
        <w:tc>
          <w:tcPr>
            <w:tcW w:w="3652" w:type="dxa"/>
          </w:tcPr>
          <w:p w14:paraId="3E50CC2A" w14:textId="77777777" w:rsidR="00704D40" w:rsidRPr="00AA13DE" w:rsidRDefault="00704D40" w:rsidP="00FA7093">
            <w:pPr>
              <w:spacing w:after="0"/>
              <w:rPr>
                <w:rFonts w:ascii="Arial" w:eastAsia="Arial" w:hAnsi="Arial" w:cs="Arial"/>
                <w:sz w:val="20"/>
                <w:szCs w:val="20"/>
              </w:rPr>
            </w:pPr>
            <w:r w:rsidRPr="00AA13DE">
              <w:rPr>
                <w:rFonts w:ascii="Arial" w:eastAsia="Arial" w:hAnsi="Arial" w:cs="Arial"/>
                <w:sz w:val="20"/>
                <w:szCs w:val="20"/>
              </w:rPr>
              <w:t xml:space="preserve">Taakroulatie </w:t>
            </w:r>
          </w:p>
        </w:tc>
        <w:tc>
          <w:tcPr>
            <w:tcW w:w="1418" w:type="dxa"/>
          </w:tcPr>
          <w:p w14:paraId="3CB53C01" w14:textId="77777777" w:rsidR="00704D40" w:rsidRPr="00AA13DE" w:rsidRDefault="00704D40" w:rsidP="00FA7093">
            <w:pPr>
              <w:spacing w:after="0"/>
              <w:rPr>
                <w:rFonts w:ascii="Arial" w:eastAsia="Arial" w:hAnsi="Arial" w:cs="Arial"/>
                <w:sz w:val="20"/>
                <w:szCs w:val="20"/>
              </w:rPr>
            </w:pPr>
            <w:r w:rsidRPr="00754A22">
              <w:rPr>
                <w:rFonts w:ascii="Arial" w:eastAsia="Arial" w:hAnsi="Arial" w:cs="Arial"/>
                <w:sz w:val="20"/>
                <w:szCs w:val="20"/>
              </w:rPr>
              <w:t>Allebei</w:t>
            </w:r>
          </w:p>
        </w:tc>
        <w:tc>
          <w:tcPr>
            <w:tcW w:w="1275" w:type="dxa"/>
          </w:tcPr>
          <w:p w14:paraId="0FCBB68D" w14:textId="77777777" w:rsidR="00704D40" w:rsidRPr="00AA13DE" w:rsidRDefault="00704D40" w:rsidP="00FA7093">
            <w:pPr>
              <w:spacing w:after="0"/>
              <w:rPr>
                <w:rFonts w:ascii="Arial" w:eastAsia="Arial" w:hAnsi="Arial" w:cs="Arial"/>
                <w:sz w:val="20"/>
                <w:szCs w:val="20"/>
              </w:rPr>
            </w:pPr>
            <w:r w:rsidRPr="00AA13DE">
              <w:rPr>
                <w:rFonts w:ascii="Arial" w:eastAsia="Arial" w:hAnsi="Arial" w:cs="Arial"/>
                <w:sz w:val="20"/>
                <w:szCs w:val="20"/>
              </w:rPr>
              <w:t>Voorkomen</w:t>
            </w:r>
          </w:p>
        </w:tc>
        <w:tc>
          <w:tcPr>
            <w:tcW w:w="1418" w:type="dxa"/>
          </w:tcPr>
          <w:p w14:paraId="1526FDF1" w14:textId="77777777" w:rsidR="00704D40" w:rsidRPr="00AA13DE" w:rsidRDefault="00704D40" w:rsidP="00FA7093">
            <w:pPr>
              <w:spacing w:after="0"/>
              <w:rPr>
                <w:rFonts w:ascii="Arial" w:eastAsia="Arial" w:hAnsi="Arial" w:cs="Arial"/>
                <w:sz w:val="20"/>
                <w:szCs w:val="20"/>
              </w:rPr>
            </w:pPr>
            <w:r w:rsidRPr="00AA13DE">
              <w:rPr>
                <w:rFonts w:ascii="Arial" w:eastAsia="Arial" w:hAnsi="Arial" w:cs="Arial"/>
                <w:sz w:val="20"/>
                <w:szCs w:val="20"/>
              </w:rPr>
              <w:t>Jaar</w:t>
            </w:r>
          </w:p>
        </w:tc>
        <w:tc>
          <w:tcPr>
            <w:tcW w:w="1701" w:type="dxa"/>
          </w:tcPr>
          <w:p w14:paraId="13E8BB4E" w14:textId="77777777" w:rsidR="00704D40" w:rsidRPr="00AA13DE" w:rsidRDefault="00704D40" w:rsidP="00FA7093">
            <w:pPr>
              <w:spacing w:after="0"/>
              <w:rPr>
                <w:rFonts w:ascii="Arial" w:eastAsia="Arial" w:hAnsi="Arial" w:cs="Arial"/>
                <w:sz w:val="20"/>
                <w:szCs w:val="20"/>
              </w:rPr>
            </w:pPr>
            <w:r w:rsidRPr="00AA13DE">
              <w:rPr>
                <w:rFonts w:ascii="Arial" w:eastAsia="Arial" w:hAnsi="Arial" w:cs="Arial"/>
                <w:sz w:val="20"/>
                <w:szCs w:val="20"/>
              </w:rPr>
              <w:t>++</w:t>
            </w:r>
          </w:p>
        </w:tc>
      </w:tr>
      <w:tr w:rsidR="00704D40" w:rsidRPr="00AA13DE" w14:paraId="6BFA14AC" w14:textId="77777777" w:rsidTr="00FA7093">
        <w:tc>
          <w:tcPr>
            <w:tcW w:w="3652" w:type="dxa"/>
          </w:tcPr>
          <w:p w14:paraId="09CBCF84" w14:textId="77777777" w:rsidR="00704D40" w:rsidRPr="00AA13DE" w:rsidRDefault="00704D40" w:rsidP="00FA7093">
            <w:pPr>
              <w:spacing w:after="0"/>
              <w:rPr>
                <w:rFonts w:ascii="Arial" w:eastAsia="Arial" w:hAnsi="Arial" w:cs="Arial"/>
                <w:sz w:val="20"/>
                <w:szCs w:val="20"/>
              </w:rPr>
            </w:pPr>
            <w:r w:rsidRPr="00AA13DE">
              <w:rPr>
                <w:rFonts w:ascii="Arial" w:eastAsia="Arial" w:hAnsi="Arial" w:cs="Arial"/>
                <w:sz w:val="20"/>
                <w:szCs w:val="20"/>
              </w:rPr>
              <w:t xml:space="preserve">Informatie </w:t>
            </w:r>
            <w:r>
              <w:rPr>
                <w:rFonts w:ascii="Arial" w:eastAsia="Arial" w:hAnsi="Arial" w:cs="Arial"/>
                <w:sz w:val="20"/>
                <w:szCs w:val="20"/>
              </w:rPr>
              <w:t>‘</w:t>
            </w:r>
            <w:proofErr w:type="spellStart"/>
            <w:r w:rsidRPr="00AA13DE">
              <w:rPr>
                <w:rFonts w:ascii="Arial" w:eastAsia="Arial" w:hAnsi="Arial" w:cs="Arial"/>
                <w:sz w:val="20"/>
                <w:szCs w:val="20"/>
              </w:rPr>
              <w:t>overload</w:t>
            </w:r>
            <w:proofErr w:type="spellEnd"/>
            <w:r>
              <w:rPr>
                <w:rFonts w:ascii="Arial" w:eastAsia="Arial" w:hAnsi="Arial" w:cs="Arial"/>
                <w:sz w:val="20"/>
                <w:szCs w:val="20"/>
              </w:rPr>
              <w:t>’</w:t>
            </w:r>
            <w:r w:rsidRPr="00AA13DE">
              <w:rPr>
                <w:rFonts w:ascii="Arial" w:eastAsia="Arial" w:hAnsi="Arial" w:cs="Arial"/>
                <w:sz w:val="20"/>
                <w:szCs w:val="20"/>
              </w:rPr>
              <w:t xml:space="preserve"> voorkomen</w:t>
            </w:r>
          </w:p>
        </w:tc>
        <w:tc>
          <w:tcPr>
            <w:tcW w:w="1418" w:type="dxa"/>
          </w:tcPr>
          <w:p w14:paraId="6AE4A92E" w14:textId="77777777" w:rsidR="00704D40" w:rsidRPr="00AA13DE" w:rsidRDefault="00704D40" w:rsidP="00FA7093">
            <w:pPr>
              <w:spacing w:after="0"/>
              <w:rPr>
                <w:rFonts w:ascii="Arial" w:eastAsia="Arial" w:hAnsi="Arial" w:cs="Arial"/>
                <w:sz w:val="20"/>
                <w:szCs w:val="20"/>
              </w:rPr>
            </w:pPr>
            <w:r w:rsidRPr="00754A22">
              <w:rPr>
                <w:rFonts w:ascii="Arial" w:eastAsia="Arial" w:hAnsi="Arial" w:cs="Arial"/>
                <w:sz w:val="20"/>
                <w:szCs w:val="20"/>
              </w:rPr>
              <w:t>Allebei</w:t>
            </w:r>
          </w:p>
        </w:tc>
        <w:tc>
          <w:tcPr>
            <w:tcW w:w="1275" w:type="dxa"/>
          </w:tcPr>
          <w:p w14:paraId="613B4CAF" w14:textId="77777777" w:rsidR="00704D40" w:rsidRPr="00AA13DE" w:rsidRDefault="00704D40" w:rsidP="00FA7093">
            <w:pPr>
              <w:spacing w:after="0"/>
              <w:rPr>
                <w:rFonts w:ascii="Arial" w:eastAsia="Arial" w:hAnsi="Arial" w:cs="Arial"/>
                <w:sz w:val="20"/>
                <w:szCs w:val="20"/>
              </w:rPr>
            </w:pPr>
            <w:r w:rsidRPr="00AA13DE">
              <w:rPr>
                <w:rFonts w:ascii="Arial" w:eastAsia="Arial" w:hAnsi="Arial" w:cs="Arial"/>
                <w:sz w:val="20"/>
                <w:szCs w:val="20"/>
              </w:rPr>
              <w:t>Voorkomen</w:t>
            </w:r>
          </w:p>
        </w:tc>
        <w:tc>
          <w:tcPr>
            <w:tcW w:w="1418" w:type="dxa"/>
          </w:tcPr>
          <w:p w14:paraId="3AF9C2E5" w14:textId="77777777" w:rsidR="00704D40" w:rsidRPr="00AA13DE" w:rsidRDefault="00704D40" w:rsidP="00FA7093">
            <w:pPr>
              <w:spacing w:after="0"/>
              <w:rPr>
                <w:rFonts w:ascii="Arial" w:eastAsia="Arial" w:hAnsi="Arial" w:cs="Arial"/>
                <w:sz w:val="20"/>
                <w:szCs w:val="20"/>
              </w:rPr>
            </w:pPr>
            <w:r w:rsidRPr="00AA13DE">
              <w:rPr>
                <w:rFonts w:ascii="Arial" w:eastAsia="Arial" w:hAnsi="Arial" w:cs="Arial"/>
                <w:sz w:val="20"/>
                <w:szCs w:val="20"/>
              </w:rPr>
              <w:t>Maand</w:t>
            </w:r>
          </w:p>
        </w:tc>
        <w:tc>
          <w:tcPr>
            <w:tcW w:w="1701" w:type="dxa"/>
          </w:tcPr>
          <w:p w14:paraId="1AB6A58F" w14:textId="77777777" w:rsidR="00704D40" w:rsidRPr="00AA13DE" w:rsidRDefault="00704D40" w:rsidP="00FA7093">
            <w:pPr>
              <w:spacing w:after="0"/>
              <w:rPr>
                <w:rFonts w:ascii="Arial" w:eastAsia="Arial" w:hAnsi="Arial" w:cs="Arial"/>
                <w:sz w:val="20"/>
                <w:szCs w:val="20"/>
              </w:rPr>
            </w:pPr>
            <w:r w:rsidRPr="00AA13DE">
              <w:rPr>
                <w:rFonts w:ascii="Arial" w:eastAsia="Arial" w:hAnsi="Arial" w:cs="Arial"/>
                <w:sz w:val="20"/>
                <w:szCs w:val="20"/>
              </w:rPr>
              <w:t>+</w:t>
            </w:r>
          </w:p>
        </w:tc>
      </w:tr>
      <w:tr w:rsidR="00704D40" w:rsidRPr="00AA13DE" w14:paraId="4498F978" w14:textId="77777777" w:rsidTr="00FA7093">
        <w:tc>
          <w:tcPr>
            <w:tcW w:w="3652" w:type="dxa"/>
          </w:tcPr>
          <w:p w14:paraId="73F7ED63" w14:textId="77777777" w:rsidR="00704D40" w:rsidRPr="00AA13DE" w:rsidRDefault="00704D40" w:rsidP="00FA7093">
            <w:pPr>
              <w:spacing w:after="0"/>
              <w:rPr>
                <w:rFonts w:ascii="Arial" w:eastAsia="Arial" w:hAnsi="Arial" w:cs="Arial"/>
                <w:sz w:val="20"/>
                <w:szCs w:val="20"/>
              </w:rPr>
            </w:pPr>
            <w:r w:rsidRPr="00AA13DE">
              <w:rPr>
                <w:rFonts w:ascii="Arial" w:eastAsia="Arial" w:hAnsi="Arial" w:cs="Arial"/>
                <w:sz w:val="20"/>
                <w:szCs w:val="20"/>
              </w:rPr>
              <w:t xml:space="preserve">Flexibele werkplekken </w:t>
            </w:r>
          </w:p>
        </w:tc>
        <w:tc>
          <w:tcPr>
            <w:tcW w:w="1418" w:type="dxa"/>
          </w:tcPr>
          <w:p w14:paraId="095AE62E" w14:textId="77777777" w:rsidR="00704D40" w:rsidRPr="00AA13DE" w:rsidRDefault="00704D40" w:rsidP="00FA7093">
            <w:pPr>
              <w:spacing w:after="0"/>
              <w:rPr>
                <w:rFonts w:ascii="Arial" w:eastAsia="Arial" w:hAnsi="Arial" w:cs="Arial"/>
                <w:sz w:val="20"/>
                <w:szCs w:val="20"/>
              </w:rPr>
            </w:pPr>
            <w:r w:rsidRPr="00754A22">
              <w:rPr>
                <w:rFonts w:ascii="Arial" w:eastAsia="Arial" w:hAnsi="Arial" w:cs="Arial"/>
                <w:sz w:val="20"/>
                <w:szCs w:val="20"/>
              </w:rPr>
              <w:t>Allebei</w:t>
            </w:r>
          </w:p>
        </w:tc>
        <w:tc>
          <w:tcPr>
            <w:tcW w:w="1275" w:type="dxa"/>
          </w:tcPr>
          <w:p w14:paraId="7F3D25E2" w14:textId="77777777" w:rsidR="00704D40" w:rsidRPr="00AA13DE" w:rsidRDefault="00704D40" w:rsidP="00FA7093">
            <w:pPr>
              <w:spacing w:after="0"/>
              <w:rPr>
                <w:rFonts w:ascii="Arial" w:eastAsia="Arial" w:hAnsi="Arial" w:cs="Arial"/>
                <w:sz w:val="20"/>
                <w:szCs w:val="20"/>
              </w:rPr>
            </w:pPr>
            <w:r w:rsidRPr="00AA13DE">
              <w:rPr>
                <w:rFonts w:ascii="Arial" w:eastAsia="Arial" w:hAnsi="Arial" w:cs="Arial"/>
                <w:sz w:val="20"/>
                <w:szCs w:val="20"/>
              </w:rPr>
              <w:t>Voorkomen</w:t>
            </w:r>
          </w:p>
        </w:tc>
        <w:tc>
          <w:tcPr>
            <w:tcW w:w="1418" w:type="dxa"/>
          </w:tcPr>
          <w:p w14:paraId="67E351A0" w14:textId="77777777" w:rsidR="00704D40" w:rsidRPr="00AA13DE" w:rsidRDefault="00704D40" w:rsidP="00FA7093">
            <w:pPr>
              <w:spacing w:after="0"/>
              <w:rPr>
                <w:rFonts w:ascii="Arial" w:eastAsia="Arial" w:hAnsi="Arial" w:cs="Arial"/>
                <w:sz w:val="20"/>
                <w:szCs w:val="20"/>
              </w:rPr>
            </w:pPr>
            <w:r w:rsidRPr="00AA13DE">
              <w:rPr>
                <w:rFonts w:ascii="Arial" w:eastAsia="Arial" w:hAnsi="Arial" w:cs="Arial"/>
                <w:sz w:val="20"/>
                <w:szCs w:val="20"/>
              </w:rPr>
              <w:t>Jaar</w:t>
            </w:r>
          </w:p>
        </w:tc>
        <w:tc>
          <w:tcPr>
            <w:tcW w:w="1701" w:type="dxa"/>
          </w:tcPr>
          <w:p w14:paraId="16BF5127" w14:textId="77777777" w:rsidR="00704D40" w:rsidRPr="00AA13DE" w:rsidRDefault="00704D40" w:rsidP="00FA7093">
            <w:pPr>
              <w:spacing w:after="0"/>
              <w:rPr>
                <w:rFonts w:ascii="Arial" w:eastAsia="Arial" w:hAnsi="Arial" w:cs="Arial"/>
                <w:sz w:val="20"/>
                <w:szCs w:val="20"/>
              </w:rPr>
            </w:pPr>
            <w:r w:rsidRPr="00AA13DE">
              <w:rPr>
                <w:rFonts w:ascii="Arial" w:eastAsia="Arial" w:hAnsi="Arial" w:cs="Arial"/>
                <w:sz w:val="20"/>
                <w:szCs w:val="20"/>
              </w:rPr>
              <w:t>++</w:t>
            </w:r>
          </w:p>
        </w:tc>
      </w:tr>
      <w:tr w:rsidR="00704D40" w:rsidRPr="00AA13DE" w14:paraId="1C6C61CD" w14:textId="77777777" w:rsidTr="00FA7093">
        <w:tc>
          <w:tcPr>
            <w:tcW w:w="3652" w:type="dxa"/>
          </w:tcPr>
          <w:p w14:paraId="3BA74231" w14:textId="77777777" w:rsidR="00704D40" w:rsidRPr="00AA13DE" w:rsidRDefault="00704D40" w:rsidP="00FA7093">
            <w:pPr>
              <w:spacing w:after="0"/>
              <w:rPr>
                <w:rFonts w:ascii="Arial" w:eastAsia="Arial" w:hAnsi="Arial" w:cs="Arial"/>
                <w:sz w:val="20"/>
                <w:szCs w:val="20"/>
              </w:rPr>
            </w:pPr>
            <w:r w:rsidRPr="00AA13DE">
              <w:rPr>
                <w:rFonts w:ascii="Arial" w:eastAsia="Arial" w:hAnsi="Arial" w:cs="Arial"/>
                <w:sz w:val="20"/>
                <w:szCs w:val="20"/>
              </w:rPr>
              <w:t xml:space="preserve">Thuiswerkplek </w:t>
            </w:r>
          </w:p>
        </w:tc>
        <w:tc>
          <w:tcPr>
            <w:tcW w:w="1418" w:type="dxa"/>
          </w:tcPr>
          <w:p w14:paraId="1AA32439" w14:textId="77777777" w:rsidR="00704D40" w:rsidRPr="00AA13DE" w:rsidRDefault="00704D40" w:rsidP="00FA7093">
            <w:pPr>
              <w:spacing w:after="0"/>
              <w:rPr>
                <w:rFonts w:ascii="Arial" w:eastAsia="Arial" w:hAnsi="Arial" w:cs="Arial"/>
                <w:sz w:val="20"/>
                <w:szCs w:val="20"/>
              </w:rPr>
            </w:pPr>
            <w:r w:rsidRPr="00754A22">
              <w:rPr>
                <w:rFonts w:ascii="Arial" w:eastAsia="Arial" w:hAnsi="Arial" w:cs="Arial"/>
                <w:sz w:val="20"/>
                <w:szCs w:val="20"/>
              </w:rPr>
              <w:t>Allebei</w:t>
            </w:r>
          </w:p>
        </w:tc>
        <w:tc>
          <w:tcPr>
            <w:tcW w:w="1275" w:type="dxa"/>
          </w:tcPr>
          <w:p w14:paraId="7FB1710D" w14:textId="77777777" w:rsidR="00704D40" w:rsidRPr="00AA13DE" w:rsidRDefault="00704D40" w:rsidP="00FA7093">
            <w:pPr>
              <w:spacing w:after="0"/>
              <w:rPr>
                <w:rFonts w:ascii="Arial" w:eastAsia="Arial" w:hAnsi="Arial" w:cs="Arial"/>
                <w:sz w:val="20"/>
                <w:szCs w:val="20"/>
              </w:rPr>
            </w:pPr>
            <w:r w:rsidRPr="00AA13DE">
              <w:rPr>
                <w:rFonts w:ascii="Arial" w:eastAsia="Arial" w:hAnsi="Arial" w:cs="Arial"/>
                <w:sz w:val="20"/>
                <w:szCs w:val="20"/>
              </w:rPr>
              <w:t>Voorkomen</w:t>
            </w:r>
          </w:p>
        </w:tc>
        <w:tc>
          <w:tcPr>
            <w:tcW w:w="1418" w:type="dxa"/>
          </w:tcPr>
          <w:p w14:paraId="554AF176" w14:textId="77777777" w:rsidR="00704D40" w:rsidRPr="00AA13DE" w:rsidRDefault="00704D40" w:rsidP="00FA7093">
            <w:pPr>
              <w:spacing w:after="0"/>
              <w:rPr>
                <w:rFonts w:ascii="Arial" w:eastAsia="Arial" w:hAnsi="Arial" w:cs="Arial"/>
                <w:sz w:val="20"/>
                <w:szCs w:val="20"/>
              </w:rPr>
            </w:pPr>
            <w:r w:rsidRPr="00AA13DE">
              <w:rPr>
                <w:rFonts w:ascii="Arial" w:eastAsia="Arial" w:hAnsi="Arial" w:cs="Arial"/>
                <w:sz w:val="20"/>
                <w:szCs w:val="20"/>
              </w:rPr>
              <w:t>Maand</w:t>
            </w:r>
          </w:p>
        </w:tc>
        <w:tc>
          <w:tcPr>
            <w:tcW w:w="1701" w:type="dxa"/>
          </w:tcPr>
          <w:p w14:paraId="371E31E1" w14:textId="77777777" w:rsidR="00704D40" w:rsidRPr="00AA13DE" w:rsidRDefault="00704D40" w:rsidP="00FA7093">
            <w:pPr>
              <w:spacing w:after="0"/>
              <w:rPr>
                <w:rFonts w:ascii="Arial" w:eastAsia="Arial" w:hAnsi="Arial" w:cs="Arial"/>
                <w:sz w:val="20"/>
                <w:szCs w:val="20"/>
              </w:rPr>
            </w:pPr>
            <w:r w:rsidRPr="00AA13DE">
              <w:rPr>
                <w:rFonts w:ascii="Arial" w:eastAsia="Arial" w:hAnsi="Arial" w:cs="Arial"/>
                <w:sz w:val="20"/>
                <w:szCs w:val="20"/>
              </w:rPr>
              <w:t>++</w:t>
            </w:r>
          </w:p>
        </w:tc>
      </w:tr>
      <w:tr w:rsidR="00704D40" w:rsidRPr="00AA13DE" w14:paraId="3EA68B15" w14:textId="77777777" w:rsidTr="00FA7093">
        <w:tc>
          <w:tcPr>
            <w:tcW w:w="3652" w:type="dxa"/>
          </w:tcPr>
          <w:p w14:paraId="04F0BFE1" w14:textId="77777777" w:rsidR="00704D40" w:rsidRPr="00AA13DE" w:rsidRDefault="00704D40" w:rsidP="00FA7093">
            <w:pPr>
              <w:spacing w:after="0"/>
              <w:rPr>
                <w:rFonts w:ascii="Arial" w:eastAsia="Arial" w:hAnsi="Arial" w:cs="Arial"/>
                <w:sz w:val="20"/>
                <w:szCs w:val="20"/>
              </w:rPr>
            </w:pPr>
            <w:r w:rsidRPr="00AA13DE">
              <w:rPr>
                <w:rFonts w:ascii="Arial" w:eastAsia="Arial" w:hAnsi="Arial" w:cs="Arial"/>
                <w:sz w:val="20"/>
                <w:szCs w:val="20"/>
              </w:rPr>
              <w:t>Gezond werken met tablet en smartphone</w:t>
            </w:r>
          </w:p>
        </w:tc>
        <w:tc>
          <w:tcPr>
            <w:tcW w:w="1418" w:type="dxa"/>
          </w:tcPr>
          <w:p w14:paraId="22FDDC61" w14:textId="77777777" w:rsidR="00704D40" w:rsidRPr="00AA13DE" w:rsidRDefault="00704D40" w:rsidP="00FA7093">
            <w:pPr>
              <w:spacing w:after="0"/>
              <w:rPr>
                <w:rFonts w:ascii="Arial" w:eastAsia="Arial" w:hAnsi="Arial" w:cs="Arial"/>
                <w:sz w:val="20"/>
                <w:szCs w:val="20"/>
              </w:rPr>
            </w:pPr>
            <w:r w:rsidRPr="00754A22">
              <w:rPr>
                <w:rFonts w:ascii="Arial" w:eastAsia="Arial" w:hAnsi="Arial" w:cs="Arial"/>
                <w:sz w:val="20"/>
                <w:szCs w:val="20"/>
              </w:rPr>
              <w:t>Allebei</w:t>
            </w:r>
          </w:p>
        </w:tc>
        <w:tc>
          <w:tcPr>
            <w:tcW w:w="1275" w:type="dxa"/>
          </w:tcPr>
          <w:p w14:paraId="7FFC2D35" w14:textId="77777777" w:rsidR="00704D40" w:rsidRPr="00AA13DE" w:rsidRDefault="00704D40" w:rsidP="00FA7093">
            <w:pPr>
              <w:spacing w:after="0"/>
              <w:rPr>
                <w:rFonts w:ascii="Arial" w:eastAsia="Arial" w:hAnsi="Arial" w:cs="Arial"/>
                <w:sz w:val="20"/>
                <w:szCs w:val="20"/>
              </w:rPr>
            </w:pPr>
            <w:r w:rsidRPr="00AA13DE">
              <w:rPr>
                <w:rFonts w:ascii="Arial" w:eastAsia="Arial" w:hAnsi="Arial" w:cs="Arial"/>
                <w:sz w:val="20"/>
                <w:szCs w:val="20"/>
              </w:rPr>
              <w:t>Voorkomen</w:t>
            </w:r>
          </w:p>
        </w:tc>
        <w:tc>
          <w:tcPr>
            <w:tcW w:w="1418" w:type="dxa"/>
          </w:tcPr>
          <w:p w14:paraId="085F3E66" w14:textId="77777777" w:rsidR="00704D40" w:rsidRPr="00AA13DE" w:rsidRDefault="00704D40" w:rsidP="00FA7093">
            <w:pPr>
              <w:spacing w:after="0"/>
              <w:rPr>
                <w:rFonts w:ascii="Arial" w:eastAsia="Arial" w:hAnsi="Arial" w:cs="Arial"/>
                <w:sz w:val="20"/>
                <w:szCs w:val="20"/>
              </w:rPr>
            </w:pPr>
            <w:r w:rsidRPr="00AA13DE">
              <w:rPr>
                <w:rFonts w:ascii="Arial" w:eastAsia="Arial" w:hAnsi="Arial" w:cs="Arial"/>
                <w:sz w:val="20"/>
                <w:szCs w:val="20"/>
              </w:rPr>
              <w:t>Maand</w:t>
            </w:r>
          </w:p>
        </w:tc>
        <w:tc>
          <w:tcPr>
            <w:tcW w:w="1701" w:type="dxa"/>
          </w:tcPr>
          <w:p w14:paraId="48E97126" w14:textId="77777777" w:rsidR="00704D40" w:rsidRPr="00AA13DE" w:rsidRDefault="00704D40" w:rsidP="00FA7093">
            <w:pPr>
              <w:spacing w:after="0"/>
              <w:rPr>
                <w:rFonts w:ascii="Arial" w:eastAsia="Arial" w:hAnsi="Arial" w:cs="Arial"/>
                <w:sz w:val="20"/>
                <w:szCs w:val="20"/>
              </w:rPr>
            </w:pPr>
            <w:r w:rsidRPr="00AA13DE">
              <w:rPr>
                <w:rFonts w:ascii="Arial" w:eastAsia="Arial" w:hAnsi="Arial" w:cs="Arial"/>
                <w:sz w:val="20"/>
                <w:szCs w:val="20"/>
              </w:rPr>
              <w:t>++</w:t>
            </w:r>
          </w:p>
        </w:tc>
      </w:tr>
      <w:tr w:rsidR="00704D40" w:rsidRPr="00AA13DE" w14:paraId="6A30E437" w14:textId="77777777" w:rsidTr="00FA7093">
        <w:tc>
          <w:tcPr>
            <w:tcW w:w="3652" w:type="dxa"/>
          </w:tcPr>
          <w:p w14:paraId="16327B06" w14:textId="77777777" w:rsidR="00704D40" w:rsidRPr="00AA13DE" w:rsidRDefault="00704D40" w:rsidP="00FA7093">
            <w:pPr>
              <w:spacing w:after="0"/>
              <w:rPr>
                <w:rFonts w:ascii="Arial" w:eastAsia="Arial" w:hAnsi="Arial" w:cs="Arial"/>
                <w:sz w:val="20"/>
                <w:szCs w:val="20"/>
              </w:rPr>
            </w:pPr>
            <w:r w:rsidRPr="00AA13DE">
              <w:rPr>
                <w:rFonts w:ascii="Arial" w:eastAsia="Arial" w:hAnsi="Arial" w:cs="Arial"/>
                <w:sz w:val="20"/>
                <w:szCs w:val="20"/>
              </w:rPr>
              <w:t>Alternatieven voor de muis</w:t>
            </w:r>
          </w:p>
        </w:tc>
        <w:tc>
          <w:tcPr>
            <w:tcW w:w="1418" w:type="dxa"/>
          </w:tcPr>
          <w:p w14:paraId="29A65937" w14:textId="77777777" w:rsidR="00704D40" w:rsidRPr="00AA13DE" w:rsidRDefault="00704D40" w:rsidP="00FA7093">
            <w:pPr>
              <w:spacing w:after="0"/>
              <w:rPr>
                <w:rFonts w:ascii="Arial" w:eastAsia="Arial" w:hAnsi="Arial" w:cs="Arial"/>
                <w:sz w:val="20"/>
                <w:szCs w:val="20"/>
              </w:rPr>
            </w:pPr>
            <w:r w:rsidRPr="00754A22">
              <w:rPr>
                <w:rFonts w:ascii="Arial" w:eastAsia="Arial" w:hAnsi="Arial" w:cs="Arial"/>
                <w:sz w:val="20"/>
                <w:szCs w:val="20"/>
              </w:rPr>
              <w:t>Allebei</w:t>
            </w:r>
          </w:p>
        </w:tc>
        <w:tc>
          <w:tcPr>
            <w:tcW w:w="1275" w:type="dxa"/>
          </w:tcPr>
          <w:p w14:paraId="6DB96A1F" w14:textId="77777777" w:rsidR="00704D40" w:rsidRPr="00AA13DE" w:rsidRDefault="00704D40" w:rsidP="00FA7093">
            <w:pPr>
              <w:spacing w:after="0"/>
              <w:rPr>
                <w:rFonts w:ascii="Arial" w:eastAsia="Arial" w:hAnsi="Arial" w:cs="Arial"/>
                <w:sz w:val="20"/>
                <w:szCs w:val="20"/>
              </w:rPr>
            </w:pPr>
            <w:r w:rsidRPr="00AA13DE">
              <w:rPr>
                <w:rFonts w:ascii="Arial" w:eastAsia="Arial" w:hAnsi="Arial" w:cs="Arial"/>
                <w:sz w:val="20"/>
                <w:szCs w:val="20"/>
              </w:rPr>
              <w:t>Genezen</w:t>
            </w:r>
          </w:p>
        </w:tc>
        <w:tc>
          <w:tcPr>
            <w:tcW w:w="1418" w:type="dxa"/>
          </w:tcPr>
          <w:p w14:paraId="7D290A9D" w14:textId="77777777" w:rsidR="00704D40" w:rsidRPr="00AA13DE" w:rsidRDefault="00704D40" w:rsidP="00FA7093">
            <w:pPr>
              <w:spacing w:after="0"/>
              <w:rPr>
                <w:rFonts w:ascii="Arial" w:eastAsia="Arial" w:hAnsi="Arial" w:cs="Arial"/>
                <w:sz w:val="20"/>
                <w:szCs w:val="20"/>
              </w:rPr>
            </w:pPr>
            <w:r w:rsidRPr="00AA13DE">
              <w:rPr>
                <w:rFonts w:ascii="Arial" w:eastAsia="Arial" w:hAnsi="Arial" w:cs="Arial"/>
                <w:sz w:val="20"/>
                <w:szCs w:val="20"/>
              </w:rPr>
              <w:t>Week</w:t>
            </w:r>
          </w:p>
        </w:tc>
        <w:tc>
          <w:tcPr>
            <w:tcW w:w="1701" w:type="dxa"/>
          </w:tcPr>
          <w:p w14:paraId="2A8923D8" w14:textId="77777777" w:rsidR="00704D40" w:rsidRPr="00AA13DE" w:rsidRDefault="00704D40" w:rsidP="00FA7093">
            <w:pPr>
              <w:spacing w:after="0"/>
              <w:rPr>
                <w:rFonts w:ascii="Arial" w:eastAsia="Arial" w:hAnsi="Arial" w:cs="Arial"/>
                <w:sz w:val="20"/>
                <w:szCs w:val="20"/>
              </w:rPr>
            </w:pPr>
            <w:r w:rsidRPr="00AA13DE">
              <w:rPr>
                <w:rFonts w:ascii="Arial" w:eastAsia="Arial" w:hAnsi="Arial" w:cs="Arial"/>
                <w:sz w:val="20"/>
                <w:szCs w:val="20"/>
              </w:rPr>
              <w:t>Werkt niet altijd</w:t>
            </w:r>
          </w:p>
        </w:tc>
      </w:tr>
      <w:tr w:rsidR="00704D40" w:rsidRPr="00AA13DE" w14:paraId="7062D04D" w14:textId="77777777" w:rsidTr="00FA7093">
        <w:tc>
          <w:tcPr>
            <w:tcW w:w="3652" w:type="dxa"/>
          </w:tcPr>
          <w:p w14:paraId="70B00E82" w14:textId="77777777" w:rsidR="00704D40" w:rsidRPr="00AA13DE" w:rsidRDefault="00704D40" w:rsidP="00AA13DE">
            <w:pPr>
              <w:spacing w:after="0"/>
              <w:rPr>
                <w:rFonts w:ascii="Arial" w:eastAsia="Arial" w:hAnsi="Arial" w:cs="Arial"/>
                <w:sz w:val="20"/>
                <w:szCs w:val="20"/>
              </w:rPr>
            </w:pPr>
            <w:r w:rsidRPr="00AA13DE">
              <w:rPr>
                <w:rFonts w:ascii="Arial" w:eastAsia="Arial" w:hAnsi="Arial" w:cs="Arial"/>
                <w:sz w:val="20"/>
                <w:szCs w:val="20"/>
              </w:rPr>
              <w:t>Sneltoetsen</w:t>
            </w:r>
          </w:p>
        </w:tc>
        <w:tc>
          <w:tcPr>
            <w:tcW w:w="1418" w:type="dxa"/>
          </w:tcPr>
          <w:p w14:paraId="2D298D16" w14:textId="77777777" w:rsidR="00704D40" w:rsidRPr="00AA13DE" w:rsidRDefault="00704D40" w:rsidP="00AA13DE">
            <w:pPr>
              <w:spacing w:after="0"/>
              <w:rPr>
                <w:rFonts w:ascii="Arial" w:eastAsia="Arial" w:hAnsi="Arial" w:cs="Arial"/>
                <w:sz w:val="20"/>
                <w:szCs w:val="20"/>
              </w:rPr>
            </w:pPr>
            <w:r w:rsidRPr="00AA13DE">
              <w:rPr>
                <w:rFonts w:ascii="Arial" w:eastAsia="Arial" w:hAnsi="Arial" w:cs="Arial"/>
                <w:sz w:val="20"/>
                <w:szCs w:val="20"/>
              </w:rPr>
              <w:t>Werknemer</w:t>
            </w:r>
          </w:p>
        </w:tc>
        <w:tc>
          <w:tcPr>
            <w:tcW w:w="1275" w:type="dxa"/>
          </w:tcPr>
          <w:p w14:paraId="2E164236" w14:textId="77777777" w:rsidR="00704D40" w:rsidRPr="00AA13DE" w:rsidRDefault="00704D40" w:rsidP="00AA13DE">
            <w:pPr>
              <w:spacing w:after="0"/>
              <w:rPr>
                <w:rFonts w:ascii="Arial" w:eastAsia="Arial" w:hAnsi="Arial" w:cs="Arial"/>
                <w:sz w:val="20"/>
                <w:szCs w:val="20"/>
              </w:rPr>
            </w:pPr>
            <w:r w:rsidRPr="00AA13DE">
              <w:rPr>
                <w:rFonts w:ascii="Arial" w:eastAsia="Arial" w:hAnsi="Arial" w:cs="Arial"/>
                <w:sz w:val="20"/>
                <w:szCs w:val="20"/>
              </w:rPr>
              <w:t>Voorkomen</w:t>
            </w:r>
          </w:p>
        </w:tc>
        <w:tc>
          <w:tcPr>
            <w:tcW w:w="1418" w:type="dxa"/>
          </w:tcPr>
          <w:p w14:paraId="26F6D475" w14:textId="77777777" w:rsidR="00704D40" w:rsidRPr="00AA13DE" w:rsidRDefault="00704D40" w:rsidP="00AA13DE">
            <w:pPr>
              <w:spacing w:after="0"/>
              <w:rPr>
                <w:rFonts w:ascii="Arial" w:eastAsia="Arial" w:hAnsi="Arial" w:cs="Arial"/>
                <w:sz w:val="20"/>
                <w:szCs w:val="20"/>
              </w:rPr>
            </w:pPr>
            <w:r w:rsidRPr="00AA13DE">
              <w:rPr>
                <w:rFonts w:ascii="Arial" w:eastAsia="Arial" w:hAnsi="Arial" w:cs="Arial"/>
                <w:sz w:val="20"/>
                <w:szCs w:val="20"/>
              </w:rPr>
              <w:t>Dag</w:t>
            </w:r>
          </w:p>
        </w:tc>
        <w:tc>
          <w:tcPr>
            <w:tcW w:w="1701" w:type="dxa"/>
          </w:tcPr>
          <w:p w14:paraId="664140E0" w14:textId="77777777" w:rsidR="00704D40" w:rsidRPr="00AA13DE" w:rsidRDefault="00704D40" w:rsidP="00AA13DE">
            <w:pPr>
              <w:spacing w:after="0"/>
              <w:rPr>
                <w:rFonts w:ascii="Arial" w:eastAsia="Arial" w:hAnsi="Arial" w:cs="Arial"/>
                <w:sz w:val="20"/>
                <w:szCs w:val="20"/>
              </w:rPr>
            </w:pPr>
            <w:r w:rsidRPr="00AA13DE">
              <w:rPr>
                <w:rFonts w:ascii="Arial" w:eastAsia="Arial" w:hAnsi="Arial" w:cs="Arial"/>
                <w:sz w:val="20"/>
                <w:szCs w:val="20"/>
              </w:rPr>
              <w:t>+</w:t>
            </w:r>
          </w:p>
        </w:tc>
      </w:tr>
      <w:tr w:rsidR="00704D40" w:rsidRPr="00AA13DE" w14:paraId="1BE5D498" w14:textId="77777777" w:rsidTr="00FA7093">
        <w:tc>
          <w:tcPr>
            <w:tcW w:w="3652" w:type="dxa"/>
          </w:tcPr>
          <w:p w14:paraId="19DE0EA3" w14:textId="77777777" w:rsidR="00704D40" w:rsidRPr="00AA13DE" w:rsidRDefault="00704D40" w:rsidP="00AA13DE">
            <w:pPr>
              <w:spacing w:after="0"/>
              <w:rPr>
                <w:rFonts w:ascii="Arial" w:eastAsia="Arial" w:hAnsi="Arial" w:cs="Arial"/>
                <w:sz w:val="20"/>
                <w:szCs w:val="20"/>
              </w:rPr>
            </w:pPr>
            <w:r w:rsidRPr="00AA13DE">
              <w:rPr>
                <w:rFonts w:ascii="Arial" w:eastAsia="Arial" w:hAnsi="Arial" w:cs="Arial"/>
                <w:sz w:val="20"/>
                <w:szCs w:val="20"/>
              </w:rPr>
              <w:t>Beeldschermbril</w:t>
            </w:r>
          </w:p>
        </w:tc>
        <w:tc>
          <w:tcPr>
            <w:tcW w:w="1418" w:type="dxa"/>
          </w:tcPr>
          <w:p w14:paraId="76E45602" w14:textId="77777777" w:rsidR="00704D40" w:rsidRPr="00AA13DE" w:rsidRDefault="00704D40" w:rsidP="00AA13DE">
            <w:pPr>
              <w:spacing w:after="0"/>
              <w:rPr>
                <w:rFonts w:ascii="Arial" w:eastAsia="Arial" w:hAnsi="Arial" w:cs="Arial"/>
                <w:sz w:val="20"/>
                <w:szCs w:val="20"/>
              </w:rPr>
            </w:pPr>
            <w:r w:rsidRPr="00AA13DE">
              <w:rPr>
                <w:rFonts w:ascii="Arial" w:eastAsia="Arial" w:hAnsi="Arial" w:cs="Arial"/>
                <w:sz w:val="20"/>
                <w:szCs w:val="20"/>
              </w:rPr>
              <w:t>Werknemer</w:t>
            </w:r>
          </w:p>
        </w:tc>
        <w:tc>
          <w:tcPr>
            <w:tcW w:w="1275" w:type="dxa"/>
          </w:tcPr>
          <w:p w14:paraId="30C47FEA" w14:textId="77777777" w:rsidR="00704D40" w:rsidRPr="00AA13DE" w:rsidRDefault="00704D40" w:rsidP="00AA13DE">
            <w:pPr>
              <w:spacing w:after="0"/>
              <w:rPr>
                <w:rFonts w:ascii="Arial" w:eastAsia="Arial" w:hAnsi="Arial" w:cs="Arial"/>
                <w:sz w:val="20"/>
                <w:szCs w:val="20"/>
              </w:rPr>
            </w:pPr>
            <w:r w:rsidRPr="00AA13DE">
              <w:rPr>
                <w:rFonts w:ascii="Arial" w:eastAsia="Arial" w:hAnsi="Arial" w:cs="Arial"/>
                <w:sz w:val="20"/>
                <w:szCs w:val="20"/>
              </w:rPr>
              <w:t>Voorkomen</w:t>
            </w:r>
          </w:p>
        </w:tc>
        <w:tc>
          <w:tcPr>
            <w:tcW w:w="1418" w:type="dxa"/>
          </w:tcPr>
          <w:p w14:paraId="7D6C1124" w14:textId="77777777" w:rsidR="00704D40" w:rsidRPr="00AA13DE" w:rsidRDefault="00704D40" w:rsidP="00AA13DE">
            <w:pPr>
              <w:spacing w:after="0"/>
              <w:rPr>
                <w:rFonts w:ascii="Arial" w:eastAsia="Arial" w:hAnsi="Arial" w:cs="Arial"/>
                <w:sz w:val="20"/>
                <w:szCs w:val="20"/>
              </w:rPr>
            </w:pPr>
            <w:r w:rsidRPr="00AA13DE">
              <w:rPr>
                <w:rFonts w:ascii="Arial" w:eastAsia="Arial" w:hAnsi="Arial" w:cs="Arial"/>
                <w:sz w:val="20"/>
                <w:szCs w:val="20"/>
              </w:rPr>
              <w:t>Maand</w:t>
            </w:r>
          </w:p>
        </w:tc>
        <w:tc>
          <w:tcPr>
            <w:tcW w:w="1701" w:type="dxa"/>
          </w:tcPr>
          <w:p w14:paraId="35DA89D1" w14:textId="77777777" w:rsidR="00704D40" w:rsidRPr="00AA13DE" w:rsidRDefault="00704D40" w:rsidP="00AA13DE">
            <w:pPr>
              <w:spacing w:after="0"/>
              <w:rPr>
                <w:rFonts w:ascii="Arial" w:eastAsia="Arial" w:hAnsi="Arial" w:cs="Arial"/>
                <w:sz w:val="20"/>
                <w:szCs w:val="20"/>
              </w:rPr>
            </w:pPr>
            <w:r w:rsidRPr="00AA13DE">
              <w:rPr>
                <w:rFonts w:ascii="Arial" w:eastAsia="Arial" w:hAnsi="Arial" w:cs="Arial"/>
                <w:sz w:val="20"/>
                <w:szCs w:val="20"/>
              </w:rPr>
              <w:t>++</w:t>
            </w:r>
          </w:p>
        </w:tc>
      </w:tr>
      <w:tr w:rsidR="00704D40" w:rsidRPr="00AA13DE" w14:paraId="38409150" w14:textId="77777777" w:rsidTr="00FA7093">
        <w:tc>
          <w:tcPr>
            <w:tcW w:w="3652" w:type="dxa"/>
          </w:tcPr>
          <w:p w14:paraId="5B199180" w14:textId="77777777" w:rsidR="00704D40" w:rsidRPr="00AA13DE" w:rsidRDefault="00704D40" w:rsidP="00FA7093">
            <w:pPr>
              <w:spacing w:after="0"/>
              <w:rPr>
                <w:rFonts w:ascii="Arial" w:eastAsia="Arial" w:hAnsi="Arial" w:cs="Arial"/>
                <w:sz w:val="20"/>
                <w:szCs w:val="20"/>
              </w:rPr>
            </w:pPr>
            <w:r w:rsidRPr="00AA13DE">
              <w:rPr>
                <w:rFonts w:ascii="Arial" w:eastAsia="Arial" w:hAnsi="Arial" w:cs="Arial"/>
                <w:sz w:val="20"/>
                <w:szCs w:val="20"/>
              </w:rPr>
              <w:t>Pauzesoftware</w:t>
            </w:r>
          </w:p>
        </w:tc>
        <w:tc>
          <w:tcPr>
            <w:tcW w:w="1418" w:type="dxa"/>
          </w:tcPr>
          <w:p w14:paraId="7EEFC3DF" w14:textId="77777777" w:rsidR="00704D40" w:rsidRPr="00AA13DE" w:rsidRDefault="00704D40" w:rsidP="00FA7093">
            <w:pPr>
              <w:spacing w:after="0"/>
              <w:rPr>
                <w:rFonts w:ascii="Arial" w:eastAsia="Arial" w:hAnsi="Arial" w:cs="Arial"/>
                <w:sz w:val="20"/>
                <w:szCs w:val="20"/>
              </w:rPr>
            </w:pPr>
            <w:r w:rsidRPr="00E85A6C">
              <w:rPr>
                <w:rFonts w:ascii="Arial" w:eastAsia="Arial" w:hAnsi="Arial" w:cs="Arial"/>
                <w:sz w:val="20"/>
                <w:szCs w:val="20"/>
              </w:rPr>
              <w:t>Allebei</w:t>
            </w:r>
          </w:p>
        </w:tc>
        <w:tc>
          <w:tcPr>
            <w:tcW w:w="1275" w:type="dxa"/>
          </w:tcPr>
          <w:p w14:paraId="4F3A4330" w14:textId="77777777" w:rsidR="00704D40" w:rsidRPr="00AA13DE" w:rsidRDefault="00704D40" w:rsidP="00FA7093">
            <w:pPr>
              <w:spacing w:after="0"/>
              <w:rPr>
                <w:rFonts w:ascii="Arial" w:eastAsia="Arial" w:hAnsi="Arial" w:cs="Arial"/>
                <w:sz w:val="20"/>
                <w:szCs w:val="20"/>
              </w:rPr>
            </w:pPr>
            <w:r w:rsidRPr="00814146">
              <w:rPr>
                <w:rFonts w:ascii="Arial" w:eastAsia="Arial" w:hAnsi="Arial" w:cs="Arial"/>
                <w:sz w:val="20"/>
                <w:szCs w:val="20"/>
              </w:rPr>
              <w:t>Beide</w:t>
            </w:r>
          </w:p>
        </w:tc>
        <w:tc>
          <w:tcPr>
            <w:tcW w:w="1418" w:type="dxa"/>
          </w:tcPr>
          <w:p w14:paraId="093067FA" w14:textId="77777777" w:rsidR="00704D40" w:rsidRPr="00AA13DE" w:rsidRDefault="00704D40" w:rsidP="00FA7093">
            <w:pPr>
              <w:spacing w:after="0"/>
              <w:rPr>
                <w:rFonts w:ascii="Arial" w:eastAsia="Arial" w:hAnsi="Arial" w:cs="Arial"/>
                <w:sz w:val="20"/>
                <w:szCs w:val="20"/>
              </w:rPr>
            </w:pPr>
            <w:r w:rsidRPr="00AA13DE">
              <w:rPr>
                <w:rFonts w:ascii="Arial" w:eastAsia="Arial" w:hAnsi="Arial" w:cs="Arial"/>
                <w:sz w:val="20"/>
                <w:szCs w:val="20"/>
              </w:rPr>
              <w:t>Maand</w:t>
            </w:r>
          </w:p>
        </w:tc>
        <w:tc>
          <w:tcPr>
            <w:tcW w:w="1701" w:type="dxa"/>
          </w:tcPr>
          <w:p w14:paraId="211185A3" w14:textId="77777777" w:rsidR="00704D40" w:rsidRPr="00AA13DE" w:rsidRDefault="00704D40" w:rsidP="00FA7093">
            <w:pPr>
              <w:spacing w:after="0"/>
              <w:rPr>
                <w:rFonts w:ascii="Arial" w:eastAsia="Arial" w:hAnsi="Arial" w:cs="Arial"/>
                <w:sz w:val="20"/>
                <w:szCs w:val="20"/>
              </w:rPr>
            </w:pPr>
            <w:r w:rsidRPr="00AA13DE">
              <w:rPr>
                <w:rFonts w:ascii="Arial" w:eastAsia="Arial" w:hAnsi="Arial" w:cs="Arial"/>
                <w:sz w:val="20"/>
                <w:szCs w:val="20"/>
              </w:rPr>
              <w:t>Werkt niet altijd</w:t>
            </w:r>
          </w:p>
        </w:tc>
      </w:tr>
      <w:tr w:rsidR="00704D40" w:rsidRPr="00AA13DE" w14:paraId="07A7B3B7" w14:textId="77777777" w:rsidTr="00FA7093">
        <w:tc>
          <w:tcPr>
            <w:tcW w:w="3652" w:type="dxa"/>
          </w:tcPr>
          <w:p w14:paraId="20136E66" w14:textId="77777777" w:rsidR="00704D40" w:rsidRPr="00AA13DE" w:rsidRDefault="00704D40" w:rsidP="00FA7093">
            <w:pPr>
              <w:spacing w:after="0"/>
              <w:rPr>
                <w:rFonts w:ascii="Arial" w:eastAsia="Arial" w:hAnsi="Arial" w:cs="Arial"/>
                <w:sz w:val="20"/>
                <w:szCs w:val="20"/>
              </w:rPr>
            </w:pPr>
            <w:r w:rsidRPr="00AA13DE">
              <w:rPr>
                <w:rFonts w:ascii="Arial" w:eastAsia="Arial" w:hAnsi="Arial" w:cs="Arial"/>
                <w:sz w:val="20"/>
                <w:szCs w:val="20"/>
              </w:rPr>
              <w:t>Werkgedrag</w:t>
            </w:r>
          </w:p>
        </w:tc>
        <w:tc>
          <w:tcPr>
            <w:tcW w:w="1418" w:type="dxa"/>
          </w:tcPr>
          <w:p w14:paraId="247F0BB5" w14:textId="77777777" w:rsidR="00704D40" w:rsidRPr="00AA13DE" w:rsidRDefault="00704D40" w:rsidP="00FA7093">
            <w:pPr>
              <w:spacing w:after="0"/>
              <w:rPr>
                <w:rFonts w:ascii="Arial" w:eastAsia="Arial" w:hAnsi="Arial" w:cs="Arial"/>
                <w:sz w:val="20"/>
                <w:szCs w:val="20"/>
              </w:rPr>
            </w:pPr>
            <w:r w:rsidRPr="00E85A6C">
              <w:rPr>
                <w:rFonts w:ascii="Arial" w:eastAsia="Arial" w:hAnsi="Arial" w:cs="Arial"/>
                <w:sz w:val="20"/>
                <w:szCs w:val="20"/>
              </w:rPr>
              <w:t>Allebei</w:t>
            </w:r>
          </w:p>
        </w:tc>
        <w:tc>
          <w:tcPr>
            <w:tcW w:w="1275" w:type="dxa"/>
          </w:tcPr>
          <w:p w14:paraId="38F0F1A0" w14:textId="77777777" w:rsidR="00704D40" w:rsidRPr="00AA13DE" w:rsidRDefault="00704D40" w:rsidP="00FA7093">
            <w:pPr>
              <w:spacing w:after="0"/>
              <w:rPr>
                <w:rFonts w:ascii="Arial" w:eastAsia="Arial" w:hAnsi="Arial" w:cs="Arial"/>
                <w:sz w:val="20"/>
                <w:szCs w:val="20"/>
              </w:rPr>
            </w:pPr>
            <w:r w:rsidRPr="00814146">
              <w:rPr>
                <w:rFonts w:ascii="Arial" w:eastAsia="Arial" w:hAnsi="Arial" w:cs="Arial"/>
                <w:sz w:val="20"/>
                <w:szCs w:val="20"/>
              </w:rPr>
              <w:t>Beide</w:t>
            </w:r>
          </w:p>
        </w:tc>
        <w:tc>
          <w:tcPr>
            <w:tcW w:w="1418" w:type="dxa"/>
          </w:tcPr>
          <w:p w14:paraId="0E725CEC" w14:textId="77777777" w:rsidR="00704D40" w:rsidRPr="00AA13DE" w:rsidRDefault="00704D40" w:rsidP="00FA7093">
            <w:pPr>
              <w:spacing w:after="0"/>
              <w:rPr>
                <w:rFonts w:ascii="Arial" w:eastAsia="Arial" w:hAnsi="Arial" w:cs="Arial"/>
                <w:sz w:val="20"/>
                <w:szCs w:val="20"/>
              </w:rPr>
            </w:pPr>
            <w:r w:rsidRPr="00AA13DE">
              <w:rPr>
                <w:rFonts w:ascii="Arial" w:eastAsia="Arial" w:hAnsi="Arial" w:cs="Arial"/>
                <w:sz w:val="20"/>
                <w:szCs w:val="20"/>
              </w:rPr>
              <w:t>Dag/Maand</w:t>
            </w:r>
          </w:p>
        </w:tc>
        <w:tc>
          <w:tcPr>
            <w:tcW w:w="1701" w:type="dxa"/>
          </w:tcPr>
          <w:p w14:paraId="54637C63" w14:textId="77777777" w:rsidR="00704D40" w:rsidRPr="00AA13DE" w:rsidRDefault="00704D40" w:rsidP="00FA7093">
            <w:pPr>
              <w:spacing w:after="0"/>
              <w:rPr>
                <w:rFonts w:ascii="Arial" w:eastAsia="Arial" w:hAnsi="Arial" w:cs="Arial"/>
                <w:sz w:val="20"/>
                <w:szCs w:val="20"/>
              </w:rPr>
            </w:pPr>
            <w:r w:rsidRPr="00AA13DE">
              <w:rPr>
                <w:rFonts w:ascii="Arial" w:eastAsia="Arial" w:hAnsi="Arial" w:cs="Arial"/>
                <w:sz w:val="20"/>
                <w:szCs w:val="20"/>
              </w:rPr>
              <w:t>++</w:t>
            </w:r>
          </w:p>
        </w:tc>
      </w:tr>
      <w:tr w:rsidR="00704D40" w:rsidRPr="00AA13DE" w14:paraId="0110AEB0" w14:textId="77777777" w:rsidTr="00FA7093">
        <w:tc>
          <w:tcPr>
            <w:tcW w:w="3652" w:type="dxa"/>
          </w:tcPr>
          <w:p w14:paraId="47A62D7A" w14:textId="77777777" w:rsidR="00704D40" w:rsidRPr="00FA7093" w:rsidRDefault="00704D40" w:rsidP="00FA7093">
            <w:pPr>
              <w:spacing w:after="0"/>
              <w:rPr>
                <w:rFonts w:ascii="Arial" w:eastAsia="Arial" w:hAnsi="Arial" w:cs="Arial"/>
                <w:sz w:val="20"/>
                <w:szCs w:val="20"/>
              </w:rPr>
            </w:pPr>
            <w:r w:rsidRPr="00FA7093">
              <w:rPr>
                <w:rFonts w:ascii="Arial" w:eastAsia="Arial" w:hAnsi="Arial" w:cs="Arial"/>
                <w:sz w:val="20"/>
                <w:szCs w:val="20"/>
              </w:rPr>
              <w:t xml:space="preserve">Herstellen en ontspannen </w:t>
            </w:r>
          </w:p>
        </w:tc>
        <w:tc>
          <w:tcPr>
            <w:tcW w:w="1418" w:type="dxa"/>
          </w:tcPr>
          <w:p w14:paraId="4D2B6B6D" w14:textId="77777777" w:rsidR="00704D40" w:rsidRPr="00AA13DE" w:rsidRDefault="00704D40" w:rsidP="00FA7093">
            <w:pPr>
              <w:spacing w:after="0"/>
              <w:rPr>
                <w:rFonts w:ascii="Arial" w:eastAsia="Arial" w:hAnsi="Arial" w:cs="Arial"/>
                <w:sz w:val="20"/>
                <w:szCs w:val="20"/>
              </w:rPr>
            </w:pPr>
            <w:r w:rsidRPr="00AA13DE">
              <w:rPr>
                <w:rFonts w:ascii="Arial" w:eastAsia="Arial" w:hAnsi="Arial" w:cs="Arial"/>
                <w:sz w:val="20"/>
                <w:szCs w:val="20"/>
              </w:rPr>
              <w:t>Werknemer</w:t>
            </w:r>
          </w:p>
        </w:tc>
        <w:tc>
          <w:tcPr>
            <w:tcW w:w="1275" w:type="dxa"/>
          </w:tcPr>
          <w:p w14:paraId="15C500BA" w14:textId="77777777" w:rsidR="00704D40" w:rsidRPr="00AA13DE" w:rsidRDefault="00704D40" w:rsidP="00FA7093">
            <w:pPr>
              <w:spacing w:after="0"/>
              <w:rPr>
                <w:rFonts w:ascii="Arial" w:eastAsia="Arial" w:hAnsi="Arial" w:cs="Arial"/>
                <w:sz w:val="20"/>
                <w:szCs w:val="20"/>
              </w:rPr>
            </w:pPr>
            <w:r w:rsidRPr="00814146">
              <w:rPr>
                <w:rFonts w:ascii="Arial" w:eastAsia="Arial" w:hAnsi="Arial" w:cs="Arial"/>
                <w:sz w:val="20"/>
                <w:szCs w:val="20"/>
              </w:rPr>
              <w:t>Beide</w:t>
            </w:r>
          </w:p>
        </w:tc>
        <w:tc>
          <w:tcPr>
            <w:tcW w:w="1418" w:type="dxa"/>
          </w:tcPr>
          <w:p w14:paraId="41B9A807" w14:textId="77777777" w:rsidR="00704D40" w:rsidRPr="00AA13DE" w:rsidRDefault="00704D40" w:rsidP="00FA7093">
            <w:pPr>
              <w:spacing w:after="0"/>
              <w:rPr>
                <w:rFonts w:ascii="Arial" w:eastAsia="Arial" w:hAnsi="Arial" w:cs="Arial"/>
                <w:sz w:val="20"/>
                <w:szCs w:val="20"/>
              </w:rPr>
            </w:pPr>
            <w:r w:rsidRPr="00AA13DE">
              <w:rPr>
                <w:rFonts w:ascii="Arial" w:eastAsia="Arial" w:hAnsi="Arial" w:cs="Arial"/>
                <w:sz w:val="20"/>
                <w:szCs w:val="20"/>
              </w:rPr>
              <w:t>Maand</w:t>
            </w:r>
          </w:p>
        </w:tc>
        <w:tc>
          <w:tcPr>
            <w:tcW w:w="1701" w:type="dxa"/>
          </w:tcPr>
          <w:p w14:paraId="0A6FE0D3" w14:textId="77777777" w:rsidR="00704D40" w:rsidRPr="00AA13DE" w:rsidRDefault="00704D40" w:rsidP="00FA7093">
            <w:pPr>
              <w:spacing w:after="0"/>
              <w:rPr>
                <w:rFonts w:ascii="Arial" w:eastAsia="Arial" w:hAnsi="Arial" w:cs="Arial"/>
                <w:sz w:val="20"/>
                <w:szCs w:val="20"/>
              </w:rPr>
            </w:pPr>
            <w:r w:rsidRPr="00AA13DE">
              <w:rPr>
                <w:rFonts w:ascii="Arial" w:eastAsia="Arial" w:hAnsi="Arial" w:cs="Arial"/>
                <w:sz w:val="20"/>
                <w:szCs w:val="20"/>
              </w:rPr>
              <w:t>++</w:t>
            </w:r>
          </w:p>
        </w:tc>
      </w:tr>
      <w:tr w:rsidR="00704D40" w:rsidRPr="00AA13DE" w14:paraId="0FCE45DF" w14:textId="77777777" w:rsidTr="00FA7093">
        <w:tc>
          <w:tcPr>
            <w:tcW w:w="3652" w:type="dxa"/>
          </w:tcPr>
          <w:p w14:paraId="780A339B" w14:textId="77777777" w:rsidR="00704D40" w:rsidRPr="00FA7093" w:rsidRDefault="00704D40" w:rsidP="00FA7093">
            <w:pPr>
              <w:spacing w:after="0"/>
              <w:rPr>
                <w:rFonts w:ascii="Arial" w:eastAsia="Arial" w:hAnsi="Arial" w:cs="Arial"/>
                <w:sz w:val="20"/>
                <w:szCs w:val="20"/>
              </w:rPr>
            </w:pPr>
            <w:r w:rsidRPr="00FA7093">
              <w:rPr>
                <w:rFonts w:ascii="Arial" w:eastAsia="Arial" w:hAnsi="Arial" w:cs="Arial"/>
                <w:sz w:val="20"/>
                <w:szCs w:val="20"/>
              </w:rPr>
              <w:t xml:space="preserve">Ziekteverzuim verminderen </w:t>
            </w:r>
          </w:p>
        </w:tc>
        <w:tc>
          <w:tcPr>
            <w:tcW w:w="1418" w:type="dxa"/>
          </w:tcPr>
          <w:p w14:paraId="3A6ABED1" w14:textId="77777777" w:rsidR="00704D40" w:rsidRPr="00AA13DE" w:rsidRDefault="00704D40" w:rsidP="00FA7093">
            <w:pPr>
              <w:spacing w:after="0"/>
              <w:rPr>
                <w:rFonts w:ascii="Arial" w:eastAsia="Arial" w:hAnsi="Arial" w:cs="Arial"/>
                <w:sz w:val="20"/>
                <w:szCs w:val="20"/>
              </w:rPr>
            </w:pPr>
            <w:r w:rsidRPr="00456F31">
              <w:rPr>
                <w:rFonts w:ascii="Arial" w:eastAsia="Arial" w:hAnsi="Arial" w:cs="Arial"/>
                <w:sz w:val="20"/>
                <w:szCs w:val="20"/>
              </w:rPr>
              <w:t>Allebei</w:t>
            </w:r>
          </w:p>
        </w:tc>
        <w:tc>
          <w:tcPr>
            <w:tcW w:w="1275" w:type="dxa"/>
          </w:tcPr>
          <w:p w14:paraId="2C272088" w14:textId="77777777" w:rsidR="00704D40" w:rsidRPr="00AA13DE" w:rsidRDefault="00704D40" w:rsidP="00FA7093">
            <w:pPr>
              <w:spacing w:after="0"/>
              <w:rPr>
                <w:rFonts w:ascii="Arial" w:eastAsia="Arial" w:hAnsi="Arial" w:cs="Arial"/>
                <w:sz w:val="20"/>
                <w:szCs w:val="20"/>
              </w:rPr>
            </w:pPr>
            <w:r w:rsidRPr="00814146">
              <w:rPr>
                <w:rFonts w:ascii="Arial" w:eastAsia="Arial" w:hAnsi="Arial" w:cs="Arial"/>
                <w:sz w:val="20"/>
                <w:szCs w:val="20"/>
              </w:rPr>
              <w:t>Beide</w:t>
            </w:r>
          </w:p>
        </w:tc>
        <w:tc>
          <w:tcPr>
            <w:tcW w:w="1418" w:type="dxa"/>
          </w:tcPr>
          <w:p w14:paraId="7417DB9E" w14:textId="77777777" w:rsidR="00704D40" w:rsidRPr="00AA13DE" w:rsidRDefault="00704D40" w:rsidP="00FA7093">
            <w:pPr>
              <w:spacing w:after="0"/>
              <w:rPr>
                <w:rFonts w:ascii="Arial" w:eastAsia="Arial" w:hAnsi="Arial" w:cs="Arial"/>
                <w:sz w:val="20"/>
                <w:szCs w:val="20"/>
              </w:rPr>
            </w:pPr>
            <w:r w:rsidRPr="00AA13DE">
              <w:rPr>
                <w:rFonts w:ascii="Arial" w:eastAsia="Arial" w:hAnsi="Arial" w:cs="Arial"/>
                <w:sz w:val="20"/>
                <w:szCs w:val="20"/>
              </w:rPr>
              <w:t>Maand</w:t>
            </w:r>
          </w:p>
        </w:tc>
        <w:tc>
          <w:tcPr>
            <w:tcW w:w="1701" w:type="dxa"/>
          </w:tcPr>
          <w:p w14:paraId="525130E9" w14:textId="77777777" w:rsidR="00704D40" w:rsidRPr="00AA13DE" w:rsidRDefault="00704D40" w:rsidP="00FA7093">
            <w:pPr>
              <w:spacing w:after="0"/>
              <w:rPr>
                <w:rFonts w:ascii="Arial" w:eastAsia="Arial" w:hAnsi="Arial" w:cs="Arial"/>
                <w:sz w:val="20"/>
                <w:szCs w:val="20"/>
              </w:rPr>
            </w:pPr>
            <w:r w:rsidRPr="00AA13DE">
              <w:rPr>
                <w:rFonts w:ascii="Arial" w:eastAsia="Arial" w:hAnsi="Arial" w:cs="Arial"/>
                <w:sz w:val="20"/>
                <w:szCs w:val="20"/>
              </w:rPr>
              <w:t>+</w:t>
            </w:r>
          </w:p>
        </w:tc>
      </w:tr>
      <w:tr w:rsidR="00704D40" w:rsidRPr="00AA13DE" w14:paraId="5267C648" w14:textId="77777777" w:rsidTr="00FA7093">
        <w:tc>
          <w:tcPr>
            <w:tcW w:w="3652" w:type="dxa"/>
          </w:tcPr>
          <w:p w14:paraId="775B2CB6" w14:textId="77777777" w:rsidR="00704D40" w:rsidRPr="00FA7093" w:rsidRDefault="00704D40" w:rsidP="00FA7093">
            <w:pPr>
              <w:spacing w:after="0"/>
              <w:rPr>
                <w:rFonts w:ascii="Arial" w:eastAsia="Arial" w:hAnsi="Arial" w:cs="Arial"/>
                <w:sz w:val="20"/>
                <w:szCs w:val="20"/>
              </w:rPr>
            </w:pPr>
            <w:r w:rsidRPr="00FA7093">
              <w:rPr>
                <w:rFonts w:ascii="Arial" w:eastAsia="Arial" w:hAnsi="Arial" w:cs="Arial"/>
                <w:sz w:val="20"/>
                <w:szCs w:val="20"/>
              </w:rPr>
              <w:t>Blindtypen</w:t>
            </w:r>
          </w:p>
        </w:tc>
        <w:tc>
          <w:tcPr>
            <w:tcW w:w="1418" w:type="dxa"/>
          </w:tcPr>
          <w:p w14:paraId="7FCF44DD" w14:textId="77777777" w:rsidR="00704D40" w:rsidRPr="00AA13DE" w:rsidRDefault="00704D40" w:rsidP="00FA7093">
            <w:pPr>
              <w:spacing w:after="0"/>
              <w:rPr>
                <w:rFonts w:ascii="Arial" w:eastAsia="Arial" w:hAnsi="Arial" w:cs="Arial"/>
                <w:sz w:val="20"/>
                <w:szCs w:val="20"/>
              </w:rPr>
            </w:pPr>
            <w:r w:rsidRPr="00456F31">
              <w:rPr>
                <w:rFonts w:ascii="Arial" w:eastAsia="Arial" w:hAnsi="Arial" w:cs="Arial"/>
                <w:sz w:val="20"/>
                <w:szCs w:val="20"/>
              </w:rPr>
              <w:t>Allebei</w:t>
            </w:r>
          </w:p>
        </w:tc>
        <w:tc>
          <w:tcPr>
            <w:tcW w:w="1275" w:type="dxa"/>
          </w:tcPr>
          <w:p w14:paraId="4D91D123" w14:textId="77777777" w:rsidR="00704D40" w:rsidRPr="00AA13DE" w:rsidRDefault="00704D40" w:rsidP="00FA7093">
            <w:pPr>
              <w:spacing w:after="0"/>
              <w:rPr>
                <w:rFonts w:ascii="Arial" w:eastAsia="Arial" w:hAnsi="Arial" w:cs="Arial"/>
                <w:sz w:val="20"/>
                <w:szCs w:val="20"/>
              </w:rPr>
            </w:pPr>
            <w:r w:rsidRPr="00AA13DE">
              <w:rPr>
                <w:rFonts w:ascii="Arial" w:eastAsia="Arial" w:hAnsi="Arial" w:cs="Arial"/>
                <w:sz w:val="20"/>
                <w:szCs w:val="20"/>
              </w:rPr>
              <w:t>Voorkomen</w:t>
            </w:r>
          </w:p>
        </w:tc>
        <w:tc>
          <w:tcPr>
            <w:tcW w:w="1418" w:type="dxa"/>
          </w:tcPr>
          <w:p w14:paraId="6E11197B" w14:textId="77777777" w:rsidR="00704D40" w:rsidRPr="00AA13DE" w:rsidRDefault="00704D40" w:rsidP="00FA7093">
            <w:pPr>
              <w:spacing w:after="0"/>
              <w:rPr>
                <w:rFonts w:ascii="Arial" w:eastAsia="Arial" w:hAnsi="Arial" w:cs="Arial"/>
                <w:sz w:val="20"/>
                <w:szCs w:val="20"/>
              </w:rPr>
            </w:pPr>
            <w:r>
              <w:rPr>
                <w:rFonts w:ascii="Arial" w:eastAsia="Arial" w:hAnsi="Arial" w:cs="Arial"/>
                <w:sz w:val="20"/>
                <w:szCs w:val="20"/>
              </w:rPr>
              <w:t>Maand</w:t>
            </w:r>
          </w:p>
        </w:tc>
        <w:tc>
          <w:tcPr>
            <w:tcW w:w="1701" w:type="dxa"/>
          </w:tcPr>
          <w:p w14:paraId="210B87DC" w14:textId="77777777" w:rsidR="00704D40" w:rsidRPr="00AA13DE" w:rsidRDefault="00704D40" w:rsidP="00FA7093">
            <w:pPr>
              <w:spacing w:after="0"/>
              <w:rPr>
                <w:rFonts w:ascii="Arial" w:eastAsia="Arial" w:hAnsi="Arial" w:cs="Arial"/>
                <w:sz w:val="20"/>
                <w:szCs w:val="20"/>
              </w:rPr>
            </w:pPr>
            <w:r>
              <w:rPr>
                <w:rFonts w:ascii="Arial" w:eastAsia="Arial" w:hAnsi="Arial" w:cs="Arial"/>
                <w:sz w:val="20"/>
                <w:szCs w:val="20"/>
              </w:rPr>
              <w:t>+</w:t>
            </w:r>
          </w:p>
        </w:tc>
      </w:tr>
      <w:tr w:rsidR="00704D40" w:rsidRPr="00AA13DE" w14:paraId="7957F55D" w14:textId="77777777" w:rsidTr="00FA7093">
        <w:tc>
          <w:tcPr>
            <w:tcW w:w="3652" w:type="dxa"/>
          </w:tcPr>
          <w:p w14:paraId="722E9D4F" w14:textId="77777777" w:rsidR="00704D40" w:rsidRPr="00FA7093" w:rsidRDefault="00704D40" w:rsidP="00FA7093">
            <w:pPr>
              <w:spacing w:after="0"/>
              <w:rPr>
                <w:rFonts w:ascii="Arial" w:eastAsia="Arial" w:hAnsi="Arial" w:cs="Arial"/>
                <w:sz w:val="20"/>
                <w:szCs w:val="20"/>
              </w:rPr>
            </w:pPr>
            <w:r w:rsidRPr="00FA7093">
              <w:rPr>
                <w:rFonts w:ascii="Arial" w:eastAsia="Arial" w:hAnsi="Arial" w:cs="Arial"/>
                <w:sz w:val="20"/>
                <w:szCs w:val="20"/>
              </w:rPr>
              <w:t>Baliewerkplek</w:t>
            </w:r>
          </w:p>
        </w:tc>
        <w:tc>
          <w:tcPr>
            <w:tcW w:w="1418" w:type="dxa"/>
          </w:tcPr>
          <w:p w14:paraId="0155C1C9" w14:textId="77777777" w:rsidR="00704D40" w:rsidRPr="00AA13DE" w:rsidRDefault="00704D40" w:rsidP="00FA7093">
            <w:pPr>
              <w:spacing w:after="0"/>
              <w:rPr>
                <w:rFonts w:ascii="Arial" w:eastAsia="Arial" w:hAnsi="Arial" w:cs="Arial"/>
                <w:sz w:val="20"/>
                <w:szCs w:val="20"/>
              </w:rPr>
            </w:pPr>
            <w:r w:rsidRPr="00456F31">
              <w:rPr>
                <w:rFonts w:ascii="Arial" w:eastAsia="Arial" w:hAnsi="Arial" w:cs="Arial"/>
                <w:sz w:val="20"/>
                <w:szCs w:val="20"/>
              </w:rPr>
              <w:t>Allebei</w:t>
            </w:r>
          </w:p>
        </w:tc>
        <w:tc>
          <w:tcPr>
            <w:tcW w:w="1275" w:type="dxa"/>
          </w:tcPr>
          <w:p w14:paraId="51F7E6A7" w14:textId="77777777" w:rsidR="00704D40" w:rsidRPr="00AA13DE" w:rsidRDefault="00704D40" w:rsidP="00FA7093">
            <w:pPr>
              <w:spacing w:after="0"/>
              <w:rPr>
                <w:rFonts w:ascii="Arial" w:eastAsia="Arial" w:hAnsi="Arial" w:cs="Arial"/>
                <w:sz w:val="20"/>
                <w:szCs w:val="20"/>
              </w:rPr>
            </w:pPr>
            <w:r w:rsidRPr="00AA13DE">
              <w:rPr>
                <w:rFonts w:ascii="Arial" w:eastAsia="Arial" w:hAnsi="Arial" w:cs="Arial"/>
                <w:sz w:val="20"/>
                <w:szCs w:val="20"/>
              </w:rPr>
              <w:t>Voorkomen</w:t>
            </w:r>
          </w:p>
        </w:tc>
        <w:tc>
          <w:tcPr>
            <w:tcW w:w="1418" w:type="dxa"/>
          </w:tcPr>
          <w:p w14:paraId="2E587C12" w14:textId="77777777" w:rsidR="00704D40" w:rsidRPr="00AA13DE" w:rsidRDefault="00704D40" w:rsidP="00FA7093">
            <w:pPr>
              <w:spacing w:after="0"/>
              <w:rPr>
                <w:rFonts w:ascii="Arial" w:eastAsia="Arial" w:hAnsi="Arial" w:cs="Arial"/>
                <w:sz w:val="20"/>
                <w:szCs w:val="20"/>
              </w:rPr>
            </w:pPr>
            <w:r>
              <w:rPr>
                <w:rFonts w:ascii="Arial" w:eastAsia="Arial" w:hAnsi="Arial" w:cs="Arial"/>
                <w:sz w:val="20"/>
                <w:szCs w:val="20"/>
              </w:rPr>
              <w:t>Jaar</w:t>
            </w:r>
          </w:p>
        </w:tc>
        <w:tc>
          <w:tcPr>
            <w:tcW w:w="1701" w:type="dxa"/>
          </w:tcPr>
          <w:p w14:paraId="139C96F5" w14:textId="77777777" w:rsidR="00704D40" w:rsidRPr="00AA13DE" w:rsidRDefault="00704D40" w:rsidP="00FA7093">
            <w:pPr>
              <w:spacing w:after="0"/>
              <w:rPr>
                <w:rFonts w:ascii="Arial" w:eastAsia="Arial" w:hAnsi="Arial" w:cs="Arial"/>
                <w:sz w:val="20"/>
                <w:szCs w:val="20"/>
              </w:rPr>
            </w:pPr>
            <w:r>
              <w:rPr>
                <w:rFonts w:ascii="Arial" w:eastAsia="Arial" w:hAnsi="Arial" w:cs="Arial"/>
                <w:sz w:val="20"/>
                <w:szCs w:val="20"/>
              </w:rPr>
              <w:t>+</w:t>
            </w:r>
          </w:p>
        </w:tc>
      </w:tr>
      <w:tr w:rsidR="00704D40" w:rsidRPr="00AA13DE" w14:paraId="59F62936" w14:textId="77777777" w:rsidTr="00FA7093">
        <w:tc>
          <w:tcPr>
            <w:tcW w:w="3652" w:type="dxa"/>
          </w:tcPr>
          <w:p w14:paraId="3E6CF21D" w14:textId="77777777" w:rsidR="00704D40" w:rsidRPr="00FA7093" w:rsidRDefault="00704D40" w:rsidP="00FA7093">
            <w:pPr>
              <w:spacing w:after="0"/>
              <w:rPr>
                <w:rFonts w:ascii="Arial" w:eastAsia="Arial" w:hAnsi="Arial" w:cs="Arial"/>
                <w:sz w:val="20"/>
                <w:szCs w:val="20"/>
              </w:rPr>
            </w:pPr>
            <w:r w:rsidRPr="00FA7093">
              <w:rPr>
                <w:rFonts w:ascii="Arial" w:eastAsia="Arial" w:hAnsi="Arial" w:cs="Arial"/>
                <w:sz w:val="20"/>
                <w:szCs w:val="20"/>
              </w:rPr>
              <w:lastRenderedPageBreak/>
              <w:t>Binnenklimaat</w:t>
            </w:r>
          </w:p>
        </w:tc>
        <w:tc>
          <w:tcPr>
            <w:tcW w:w="1418" w:type="dxa"/>
          </w:tcPr>
          <w:p w14:paraId="749109CA" w14:textId="77777777" w:rsidR="00704D40" w:rsidRPr="00AA13DE" w:rsidRDefault="00704D40" w:rsidP="00FA7093">
            <w:pPr>
              <w:spacing w:after="0"/>
              <w:rPr>
                <w:rFonts w:ascii="Arial" w:eastAsia="Arial" w:hAnsi="Arial" w:cs="Arial"/>
                <w:sz w:val="20"/>
                <w:szCs w:val="20"/>
              </w:rPr>
            </w:pPr>
            <w:r w:rsidRPr="00456F31">
              <w:rPr>
                <w:rFonts w:ascii="Arial" w:eastAsia="Arial" w:hAnsi="Arial" w:cs="Arial"/>
                <w:sz w:val="20"/>
                <w:szCs w:val="20"/>
              </w:rPr>
              <w:t>Allebei</w:t>
            </w:r>
          </w:p>
        </w:tc>
        <w:tc>
          <w:tcPr>
            <w:tcW w:w="1275" w:type="dxa"/>
          </w:tcPr>
          <w:p w14:paraId="7B31809E" w14:textId="77777777" w:rsidR="00704D40" w:rsidRPr="00AA13DE" w:rsidRDefault="00704D40" w:rsidP="00FA7093">
            <w:pPr>
              <w:spacing w:after="0"/>
              <w:rPr>
                <w:rFonts w:ascii="Arial" w:eastAsia="Arial" w:hAnsi="Arial" w:cs="Arial"/>
                <w:sz w:val="20"/>
                <w:szCs w:val="20"/>
              </w:rPr>
            </w:pPr>
            <w:r w:rsidRPr="00AA13DE">
              <w:rPr>
                <w:rFonts w:ascii="Arial" w:eastAsia="Arial" w:hAnsi="Arial" w:cs="Arial"/>
                <w:sz w:val="20"/>
                <w:szCs w:val="20"/>
              </w:rPr>
              <w:t>Voorkomen</w:t>
            </w:r>
          </w:p>
        </w:tc>
        <w:tc>
          <w:tcPr>
            <w:tcW w:w="1418" w:type="dxa"/>
          </w:tcPr>
          <w:p w14:paraId="35201F84" w14:textId="235E48B3" w:rsidR="00704D40" w:rsidRPr="00AA13DE" w:rsidRDefault="00704D40" w:rsidP="00FA7093">
            <w:pPr>
              <w:spacing w:after="0"/>
              <w:rPr>
                <w:rFonts w:ascii="Arial" w:eastAsia="Arial" w:hAnsi="Arial" w:cs="Arial"/>
                <w:sz w:val="20"/>
                <w:szCs w:val="20"/>
              </w:rPr>
            </w:pPr>
            <w:r>
              <w:rPr>
                <w:rFonts w:ascii="Arial" w:eastAsia="Arial" w:hAnsi="Arial" w:cs="Arial"/>
                <w:sz w:val="20"/>
                <w:szCs w:val="20"/>
              </w:rPr>
              <w:t>Maand</w:t>
            </w:r>
          </w:p>
        </w:tc>
        <w:tc>
          <w:tcPr>
            <w:tcW w:w="1701" w:type="dxa"/>
          </w:tcPr>
          <w:p w14:paraId="2C65D702" w14:textId="6053589B" w:rsidR="00704D40" w:rsidRPr="00AA13DE" w:rsidRDefault="00704D40" w:rsidP="00FA7093">
            <w:pPr>
              <w:spacing w:after="0"/>
              <w:rPr>
                <w:rFonts w:ascii="Arial" w:eastAsia="Arial" w:hAnsi="Arial" w:cs="Arial"/>
                <w:sz w:val="20"/>
                <w:szCs w:val="20"/>
              </w:rPr>
            </w:pPr>
            <w:r>
              <w:rPr>
                <w:rFonts w:ascii="Arial" w:eastAsia="Arial" w:hAnsi="Arial" w:cs="Arial"/>
                <w:sz w:val="20"/>
                <w:szCs w:val="20"/>
              </w:rPr>
              <w:t>+</w:t>
            </w:r>
          </w:p>
        </w:tc>
      </w:tr>
      <w:tr w:rsidR="00704D40" w:rsidRPr="00AA13DE" w14:paraId="65224D35" w14:textId="77777777" w:rsidTr="00FA7093">
        <w:tc>
          <w:tcPr>
            <w:tcW w:w="3652" w:type="dxa"/>
          </w:tcPr>
          <w:p w14:paraId="5397F361" w14:textId="77777777" w:rsidR="00704D40" w:rsidRPr="00FA7093" w:rsidRDefault="00704D40" w:rsidP="00FA7093">
            <w:pPr>
              <w:spacing w:after="0"/>
              <w:rPr>
                <w:rFonts w:ascii="Arial" w:eastAsia="Arial" w:hAnsi="Arial" w:cs="Arial"/>
                <w:sz w:val="20"/>
                <w:szCs w:val="20"/>
              </w:rPr>
            </w:pPr>
            <w:r w:rsidRPr="00FA7093">
              <w:rPr>
                <w:rFonts w:ascii="Arial" w:eastAsia="Arial" w:hAnsi="Arial" w:cs="Arial"/>
                <w:sz w:val="20"/>
                <w:szCs w:val="20"/>
              </w:rPr>
              <w:t>Inkoop Ergonomisch kantoormeubilair</w:t>
            </w:r>
          </w:p>
        </w:tc>
        <w:tc>
          <w:tcPr>
            <w:tcW w:w="1418" w:type="dxa"/>
          </w:tcPr>
          <w:p w14:paraId="0760A642" w14:textId="77777777" w:rsidR="00704D40" w:rsidRPr="00AA13DE" w:rsidRDefault="00704D40" w:rsidP="00FA7093">
            <w:pPr>
              <w:spacing w:after="0"/>
              <w:rPr>
                <w:rFonts w:ascii="Arial" w:eastAsia="Arial" w:hAnsi="Arial" w:cs="Arial"/>
                <w:sz w:val="20"/>
                <w:szCs w:val="20"/>
              </w:rPr>
            </w:pPr>
            <w:r w:rsidRPr="00456F31">
              <w:rPr>
                <w:rFonts w:ascii="Arial" w:eastAsia="Arial" w:hAnsi="Arial" w:cs="Arial"/>
                <w:sz w:val="20"/>
                <w:szCs w:val="20"/>
              </w:rPr>
              <w:t>Allebei</w:t>
            </w:r>
          </w:p>
        </w:tc>
        <w:tc>
          <w:tcPr>
            <w:tcW w:w="1275" w:type="dxa"/>
          </w:tcPr>
          <w:p w14:paraId="21D6F989" w14:textId="77777777" w:rsidR="00704D40" w:rsidRPr="00AA13DE" w:rsidRDefault="00704D40" w:rsidP="00FA7093">
            <w:pPr>
              <w:spacing w:after="0"/>
              <w:rPr>
                <w:rFonts w:ascii="Arial" w:eastAsia="Arial" w:hAnsi="Arial" w:cs="Arial"/>
                <w:sz w:val="20"/>
                <w:szCs w:val="20"/>
              </w:rPr>
            </w:pPr>
            <w:r w:rsidRPr="00AA13DE">
              <w:rPr>
                <w:rFonts w:ascii="Arial" w:eastAsia="Arial" w:hAnsi="Arial" w:cs="Arial"/>
                <w:sz w:val="20"/>
                <w:szCs w:val="20"/>
              </w:rPr>
              <w:t>Voorkomen</w:t>
            </w:r>
          </w:p>
        </w:tc>
        <w:tc>
          <w:tcPr>
            <w:tcW w:w="1418" w:type="dxa"/>
          </w:tcPr>
          <w:p w14:paraId="4F2FC227" w14:textId="77777777" w:rsidR="00704D40" w:rsidRPr="00AA13DE" w:rsidRDefault="00704D40" w:rsidP="00FA7093">
            <w:pPr>
              <w:spacing w:after="0"/>
              <w:rPr>
                <w:rFonts w:ascii="Arial" w:eastAsia="Arial" w:hAnsi="Arial" w:cs="Arial"/>
                <w:sz w:val="20"/>
                <w:szCs w:val="20"/>
              </w:rPr>
            </w:pPr>
            <w:r>
              <w:rPr>
                <w:rFonts w:ascii="Arial" w:eastAsia="Arial" w:hAnsi="Arial" w:cs="Arial"/>
                <w:sz w:val="20"/>
                <w:szCs w:val="20"/>
              </w:rPr>
              <w:t>Jaar</w:t>
            </w:r>
          </w:p>
        </w:tc>
        <w:tc>
          <w:tcPr>
            <w:tcW w:w="1701" w:type="dxa"/>
          </w:tcPr>
          <w:p w14:paraId="763833A6" w14:textId="765E0457" w:rsidR="00704D40" w:rsidRPr="00AA13DE" w:rsidRDefault="00704D40" w:rsidP="00FA7093">
            <w:pPr>
              <w:spacing w:after="0"/>
              <w:rPr>
                <w:rFonts w:ascii="Arial" w:eastAsia="Arial" w:hAnsi="Arial" w:cs="Arial"/>
                <w:sz w:val="20"/>
                <w:szCs w:val="20"/>
              </w:rPr>
            </w:pPr>
            <w:r>
              <w:rPr>
                <w:rFonts w:ascii="Arial" w:eastAsia="Arial" w:hAnsi="Arial" w:cs="Arial"/>
                <w:sz w:val="20"/>
                <w:szCs w:val="20"/>
              </w:rPr>
              <w:t>+</w:t>
            </w:r>
          </w:p>
        </w:tc>
      </w:tr>
      <w:tr w:rsidR="00704D40" w:rsidRPr="00AA13DE" w14:paraId="23F7EE22" w14:textId="77777777" w:rsidTr="00FA7093">
        <w:tc>
          <w:tcPr>
            <w:tcW w:w="3652" w:type="dxa"/>
          </w:tcPr>
          <w:p w14:paraId="6FF8C54A" w14:textId="77777777" w:rsidR="00704D40" w:rsidRPr="00FA7093" w:rsidRDefault="00704D40" w:rsidP="00FA7093">
            <w:pPr>
              <w:spacing w:after="0"/>
              <w:rPr>
                <w:rFonts w:ascii="Arial" w:eastAsia="Arial" w:hAnsi="Arial" w:cs="Arial"/>
                <w:sz w:val="20"/>
                <w:szCs w:val="20"/>
              </w:rPr>
            </w:pPr>
            <w:r w:rsidRPr="00FA7093">
              <w:rPr>
                <w:rFonts w:ascii="Arial" w:eastAsia="Arial" w:hAnsi="Arial" w:cs="Arial"/>
                <w:sz w:val="20"/>
                <w:szCs w:val="20"/>
              </w:rPr>
              <w:t>Coach gezond beeldschermwerk</w:t>
            </w:r>
          </w:p>
        </w:tc>
        <w:tc>
          <w:tcPr>
            <w:tcW w:w="1418" w:type="dxa"/>
          </w:tcPr>
          <w:p w14:paraId="35B59C53" w14:textId="77777777" w:rsidR="00704D40" w:rsidRPr="00AA13DE" w:rsidRDefault="00704D40" w:rsidP="00FA7093">
            <w:pPr>
              <w:spacing w:after="0"/>
              <w:rPr>
                <w:rFonts w:ascii="Arial" w:eastAsia="Arial" w:hAnsi="Arial" w:cs="Arial"/>
                <w:sz w:val="20"/>
                <w:szCs w:val="20"/>
              </w:rPr>
            </w:pPr>
            <w:r w:rsidRPr="00456F31">
              <w:rPr>
                <w:rFonts w:ascii="Arial" w:eastAsia="Arial" w:hAnsi="Arial" w:cs="Arial"/>
                <w:sz w:val="20"/>
                <w:szCs w:val="20"/>
              </w:rPr>
              <w:t>Allebei</w:t>
            </w:r>
          </w:p>
        </w:tc>
        <w:tc>
          <w:tcPr>
            <w:tcW w:w="1275" w:type="dxa"/>
          </w:tcPr>
          <w:p w14:paraId="133ADA1F" w14:textId="77777777" w:rsidR="00704D40" w:rsidRPr="00AA13DE" w:rsidRDefault="00704D40" w:rsidP="00FA7093">
            <w:pPr>
              <w:spacing w:after="0"/>
              <w:rPr>
                <w:rFonts w:ascii="Arial" w:eastAsia="Arial" w:hAnsi="Arial" w:cs="Arial"/>
                <w:sz w:val="20"/>
                <w:szCs w:val="20"/>
              </w:rPr>
            </w:pPr>
            <w:r w:rsidRPr="00AA13DE">
              <w:rPr>
                <w:rFonts w:ascii="Arial" w:eastAsia="Arial" w:hAnsi="Arial" w:cs="Arial"/>
                <w:sz w:val="20"/>
                <w:szCs w:val="20"/>
              </w:rPr>
              <w:t>Voorkomen</w:t>
            </w:r>
          </w:p>
        </w:tc>
        <w:tc>
          <w:tcPr>
            <w:tcW w:w="1418" w:type="dxa"/>
          </w:tcPr>
          <w:p w14:paraId="53CE930E" w14:textId="77777777" w:rsidR="00704D40" w:rsidRPr="00AA13DE" w:rsidRDefault="00704D40" w:rsidP="00FA7093">
            <w:pPr>
              <w:spacing w:after="0"/>
              <w:rPr>
                <w:rFonts w:ascii="Arial" w:eastAsia="Arial" w:hAnsi="Arial" w:cs="Arial"/>
                <w:sz w:val="20"/>
                <w:szCs w:val="20"/>
              </w:rPr>
            </w:pPr>
            <w:r>
              <w:rPr>
                <w:rFonts w:ascii="Arial" w:eastAsia="Arial" w:hAnsi="Arial" w:cs="Arial"/>
                <w:sz w:val="20"/>
                <w:szCs w:val="20"/>
              </w:rPr>
              <w:t>Jaar</w:t>
            </w:r>
          </w:p>
        </w:tc>
        <w:tc>
          <w:tcPr>
            <w:tcW w:w="1701" w:type="dxa"/>
          </w:tcPr>
          <w:p w14:paraId="36EC57FA" w14:textId="77777777" w:rsidR="00704D40" w:rsidRPr="00AA13DE" w:rsidRDefault="00704D40" w:rsidP="00FA7093">
            <w:pPr>
              <w:spacing w:after="0"/>
              <w:rPr>
                <w:rFonts w:ascii="Arial" w:eastAsia="Arial" w:hAnsi="Arial" w:cs="Arial"/>
                <w:sz w:val="20"/>
                <w:szCs w:val="20"/>
              </w:rPr>
            </w:pPr>
            <w:r>
              <w:rPr>
                <w:rFonts w:ascii="Arial" w:eastAsia="Arial" w:hAnsi="Arial" w:cs="Arial"/>
                <w:sz w:val="20"/>
                <w:szCs w:val="20"/>
              </w:rPr>
              <w:t>++</w:t>
            </w:r>
          </w:p>
        </w:tc>
      </w:tr>
    </w:tbl>
    <w:p w14:paraId="79775FCC" w14:textId="476C1B71" w:rsidR="00704D40" w:rsidRPr="007D18D7" w:rsidRDefault="00704D40" w:rsidP="007D18D7">
      <w:pPr>
        <w:spacing w:after="0"/>
        <w:rPr>
          <w:rFonts w:ascii="Arial" w:eastAsia="Arial" w:hAnsi="Arial" w:cs="Arial"/>
          <w:sz w:val="20"/>
          <w:szCs w:val="20"/>
        </w:rPr>
      </w:pPr>
    </w:p>
    <w:p w14:paraId="73A2FFF4" w14:textId="203A04A6" w:rsidR="00704D40" w:rsidRPr="00AA13DE" w:rsidRDefault="00704D40" w:rsidP="00704D40">
      <w:pPr>
        <w:pStyle w:val="Kop3"/>
      </w:pPr>
      <w:r w:rsidRPr="00AA13DE">
        <w:t>Legenda:</w:t>
      </w:r>
    </w:p>
    <w:p w14:paraId="4F4234BE" w14:textId="2EE277BC" w:rsidR="00704D40" w:rsidRPr="00AA13DE" w:rsidRDefault="00704D40" w:rsidP="00704D40">
      <w:pPr>
        <w:numPr>
          <w:ilvl w:val="0"/>
          <w:numId w:val="25"/>
        </w:numPr>
        <w:tabs>
          <w:tab w:val="clear" w:pos="360"/>
          <w:tab w:val="num" w:pos="720"/>
        </w:tabs>
        <w:spacing w:after="0"/>
        <w:rPr>
          <w:rFonts w:ascii="Arial" w:eastAsia="Arial" w:hAnsi="Arial" w:cs="Arial"/>
          <w:sz w:val="20"/>
          <w:szCs w:val="20"/>
        </w:rPr>
      </w:pPr>
      <w:r w:rsidRPr="00AA13DE">
        <w:rPr>
          <w:rFonts w:ascii="Arial" w:eastAsia="Arial" w:hAnsi="Arial" w:cs="Arial"/>
          <w:sz w:val="20"/>
          <w:szCs w:val="20"/>
        </w:rPr>
        <w:t>insteek: voor werknemer, voor werkgever of voor allebei</w:t>
      </w:r>
    </w:p>
    <w:p w14:paraId="39EE35AA" w14:textId="34AC2431" w:rsidR="00704D40" w:rsidRPr="00AA13DE" w:rsidRDefault="00704D40" w:rsidP="00704D40">
      <w:pPr>
        <w:numPr>
          <w:ilvl w:val="0"/>
          <w:numId w:val="25"/>
        </w:numPr>
        <w:tabs>
          <w:tab w:val="clear" w:pos="360"/>
          <w:tab w:val="num" w:pos="720"/>
        </w:tabs>
        <w:spacing w:after="0"/>
        <w:rPr>
          <w:rFonts w:ascii="Arial" w:eastAsia="Arial" w:hAnsi="Arial" w:cs="Arial"/>
          <w:sz w:val="20"/>
          <w:szCs w:val="20"/>
        </w:rPr>
      </w:pPr>
      <w:r w:rsidRPr="00AA13DE">
        <w:rPr>
          <w:rFonts w:ascii="Arial" w:eastAsia="Arial" w:hAnsi="Arial" w:cs="Arial"/>
          <w:sz w:val="20"/>
          <w:szCs w:val="20"/>
        </w:rPr>
        <w:t>aard: voorkomen, genezen of allebei</w:t>
      </w:r>
    </w:p>
    <w:p w14:paraId="028D9008" w14:textId="2E4E437F" w:rsidR="00704D40" w:rsidRPr="00AA13DE" w:rsidRDefault="00704D40" w:rsidP="00704D40">
      <w:pPr>
        <w:numPr>
          <w:ilvl w:val="0"/>
          <w:numId w:val="25"/>
        </w:numPr>
        <w:tabs>
          <w:tab w:val="clear" w:pos="360"/>
          <w:tab w:val="num" w:pos="720"/>
        </w:tabs>
        <w:spacing w:after="0"/>
        <w:rPr>
          <w:rFonts w:ascii="Arial" w:eastAsia="Arial" w:hAnsi="Arial" w:cs="Arial"/>
          <w:sz w:val="20"/>
          <w:szCs w:val="20"/>
        </w:rPr>
      </w:pPr>
      <w:r w:rsidRPr="00AA13DE">
        <w:rPr>
          <w:rFonts w:ascii="Arial" w:eastAsia="Arial" w:hAnsi="Arial" w:cs="Arial"/>
          <w:sz w:val="20"/>
          <w:szCs w:val="20"/>
        </w:rPr>
        <w:t>invoertijd: binnen een dag, week, maand of jaar</w:t>
      </w:r>
    </w:p>
    <w:p w14:paraId="0BDB2B25" w14:textId="0E5C9710" w:rsidR="00704D40" w:rsidRPr="00AA13DE" w:rsidRDefault="00704D40" w:rsidP="00704D40">
      <w:pPr>
        <w:numPr>
          <w:ilvl w:val="0"/>
          <w:numId w:val="25"/>
        </w:numPr>
        <w:tabs>
          <w:tab w:val="clear" w:pos="360"/>
          <w:tab w:val="num" w:pos="720"/>
        </w:tabs>
        <w:spacing w:after="0"/>
        <w:rPr>
          <w:rFonts w:ascii="Arial" w:eastAsia="Arial" w:hAnsi="Arial" w:cs="Arial"/>
          <w:sz w:val="20"/>
          <w:szCs w:val="20"/>
        </w:rPr>
      </w:pPr>
      <w:r w:rsidRPr="00AA13DE">
        <w:rPr>
          <w:rFonts w:ascii="Arial" w:eastAsia="Arial" w:hAnsi="Arial" w:cs="Arial"/>
          <w:sz w:val="20"/>
          <w:szCs w:val="20"/>
        </w:rPr>
        <w:t>rendement: hoog (++), positief (+), werkt niet altijd (+/-) of n.v.t.</w:t>
      </w:r>
    </w:p>
    <w:p w14:paraId="7212F2AC" w14:textId="517899E2" w:rsidR="00704D40" w:rsidRDefault="00704D40">
      <w:pPr>
        <w:spacing w:after="0"/>
        <w:rPr>
          <w:rFonts w:ascii="Arial" w:eastAsia="Arial" w:hAnsi="Arial" w:cs="Arial"/>
          <w:sz w:val="20"/>
          <w:szCs w:val="20"/>
        </w:rPr>
      </w:pPr>
    </w:p>
    <w:p w14:paraId="7B6D891B" w14:textId="3A67C365" w:rsidR="00704D40" w:rsidRDefault="00704D40" w:rsidP="0005508B">
      <w:pPr>
        <w:pStyle w:val="Kop1"/>
      </w:pPr>
      <w:bookmarkStart w:id="15" w:name="_Toc16080742"/>
      <w:r>
        <w:t>Voorlichting beeldschermwerk</w:t>
      </w:r>
      <w:bookmarkEnd w:id="15"/>
    </w:p>
    <w:p w14:paraId="3431D775" w14:textId="35F4C55D" w:rsidR="00704D40" w:rsidRDefault="00704D40" w:rsidP="00430112">
      <w:pPr>
        <w:spacing w:after="0"/>
        <w:rPr>
          <w:rFonts w:ascii="Arial" w:hAnsi="Arial" w:cs="Arial"/>
          <w:sz w:val="20"/>
          <w:szCs w:val="20"/>
        </w:rPr>
      </w:pPr>
    </w:p>
    <w:p w14:paraId="772366B6" w14:textId="13866AE9" w:rsidR="00704D40" w:rsidRPr="00B80B9E" w:rsidRDefault="00704D40" w:rsidP="00B80B9E">
      <w:pPr>
        <w:spacing w:after="0"/>
        <w:rPr>
          <w:rFonts w:ascii="Arial" w:hAnsi="Arial" w:cs="Arial"/>
          <w:sz w:val="20"/>
          <w:szCs w:val="20"/>
        </w:rPr>
      </w:pPr>
      <w:r w:rsidRPr="00B80B9E">
        <w:rPr>
          <w:rFonts w:ascii="Arial" w:hAnsi="Arial" w:cs="Arial"/>
          <w:sz w:val="20"/>
          <w:szCs w:val="20"/>
        </w:rPr>
        <w:t>Een goed ergonomisch ingerichte beeldschermwerkplek is een belangrijke voorwaarde om gezond te werken. Die werkplek behoor je ook goed te gebruiken, anders heeft de goede werkplek geen zin. Door voorlichting en training kun je leren hoe je je werkplek, het meubilair en alle hulpmiddelen het best kan instellen en gebruiken. Ook leer je waarom dat belangrijk is voor je gezondheid.</w:t>
      </w:r>
    </w:p>
    <w:p w14:paraId="242851B3" w14:textId="411842DC" w:rsidR="00704D40" w:rsidRPr="00B80B9E" w:rsidRDefault="00A71560" w:rsidP="00B80B9E">
      <w:pPr>
        <w:spacing w:after="0"/>
        <w:rPr>
          <w:rFonts w:ascii="Arial" w:hAnsi="Arial" w:cs="Arial"/>
          <w:sz w:val="20"/>
          <w:szCs w:val="20"/>
        </w:rPr>
      </w:pPr>
      <w:r>
        <w:rPr>
          <w:noProof/>
          <w:lang w:val="en-US" w:eastAsia="nl-NL"/>
        </w:rPr>
        <w:drawing>
          <wp:anchor distT="0" distB="0" distL="114300" distR="114300" simplePos="0" relativeHeight="251659264" behindDoc="0" locked="0" layoutInCell="1" allowOverlap="1" wp14:anchorId="5AB8FE91" wp14:editId="4B2C4C6E">
            <wp:simplePos x="0" y="0"/>
            <wp:positionH relativeFrom="margin">
              <wp:posOffset>4309110</wp:posOffset>
            </wp:positionH>
            <wp:positionV relativeFrom="margin">
              <wp:posOffset>2997200</wp:posOffset>
            </wp:positionV>
            <wp:extent cx="1847850" cy="1232535"/>
            <wp:effectExtent l="0" t="0" r="0" b="571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licht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7850" cy="1232535"/>
                    </a:xfrm>
                    <a:prstGeom prst="rect">
                      <a:avLst/>
                    </a:prstGeom>
                  </pic:spPr>
                </pic:pic>
              </a:graphicData>
            </a:graphic>
          </wp:anchor>
        </w:drawing>
      </w:r>
    </w:p>
    <w:p w14:paraId="39D303FD" w14:textId="77777777" w:rsidR="00704D40" w:rsidRPr="00B80B9E" w:rsidRDefault="00704D40" w:rsidP="00B80B9E">
      <w:pPr>
        <w:spacing w:after="0"/>
        <w:rPr>
          <w:rFonts w:ascii="Arial" w:hAnsi="Arial" w:cs="Arial"/>
          <w:sz w:val="20"/>
          <w:szCs w:val="20"/>
        </w:rPr>
      </w:pPr>
      <w:r w:rsidRPr="00B80B9E">
        <w:rPr>
          <w:rFonts w:ascii="Arial" w:hAnsi="Arial" w:cs="Arial"/>
          <w:sz w:val="20"/>
          <w:szCs w:val="20"/>
        </w:rPr>
        <w:t>Werknemers moeten ‘doeltreffend’ voorgelicht worden over de risico's van hun werk en de maatregelen die genomen zijn (Arbowet, artikel 8).</w:t>
      </w:r>
      <w:r w:rsidRPr="00B80B9E">
        <w:rPr>
          <w:rFonts w:ascii="MS Gothic" w:eastAsia="MS Gothic" w:hAnsi="MS Gothic" w:cs="MS Gothic" w:hint="eastAsia"/>
          <w:sz w:val="20"/>
          <w:szCs w:val="20"/>
        </w:rPr>
        <w:t> </w:t>
      </w:r>
    </w:p>
    <w:p w14:paraId="6F4CD115" w14:textId="77777777" w:rsidR="00704D40" w:rsidRDefault="00704D40" w:rsidP="00B80B9E">
      <w:pPr>
        <w:spacing w:after="0"/>
        <w:rPr>
          <w:rFonts w:ascii="Arial" w:hAnsi="Arial" w:cs="Arial"/>
          <w:sz w:val="20"/>
          <w:szCs w:val="20"/>
        </w:rPr>
      </w:pPr>
    </w:p>
    <w:p w14:paraId="70FDFA1A" w14:textId="77777777" w:rsidR="00704D40" w:rsidRPr="00B80B9E" w:rsidRDefault="00704D40" w:rsidP="00B80B9E">
      <w:pPr>
        <w:spacing w:after="0"/>
        <w:rPr>
          <w:rFonts w:ascii="Arial" w:hAnsi="Arial" w:cs="Arial"/>
          <w:sz w:val="20"/>
          <w:szCs w:val="20"/>
        </w:rPr>
      </w:pPr>
      <w:r w:rsidRPr="00B80B9E">
        <w:rPr>
          <w:rFonts w:ascii="Arial" w:hAnsi="Arial" w:cs="Arial"/>
          <w:sz w:val="20"/>
          <w:szCs w:val="20"/>
        </w:rPr>
        <w:t>Gebruik de </w:t>
      </w:r>
      <w:r w:rsidRPr="00B80B9E">
        <w:rPr>
          <w:rFonts w:ascii="Arial" w:hAnsi="Arial" w:cs="Arial"/>
          <w:bCs/>
          <w:sz w:val="20"/>
          <w:szCs w:val="20"/>
        </w:rPr>
        <w:t>checklist introductie</w:t>
      </w:r>
      <w:r w:rsidRPr="00B80B9E">
        <w:rPr>
          <w:rFonts w:ascii="Arial" w:hAnsi="Arial" w:cs="Arial"/>
          <w:sz w:val="20"/>
          <w:szCs w:val="20"/>
        </w:rPr>
        <w:t> &lt;link/download&gt; bij het maken en geven van deze voorlichting</w:t>
      </w:r>
      <w:r>
        <w:rPr>
          <w:rFonts w:ascii="Arial" w:hAnsi="Arial" w:cs="Arial"/>
          <w:sz w:val="20"/>
          <w:szCs w:val="20"/>
        </w:rPr>
        <w:t>.</w:t>
      </w:r>
      <w:r w:rsidRPr="00B80B9E">
        <w:rPr>
          <w:rFonts w:ascii="Arial" w:hAnsi="Arial" w:cs="Arial"/>
          <w:sz w:val="20"/>
          <w:szCs w:val="20"/>
        </w:rPr>
        <w:t xml:space="preserve"> </w:t>
      </w:r>
      <w:r>
        <w:rPr>
          <w:rFonts w:ascii="Arial" w:hAnsi="Arial" w:cs="Arial"/>
          <w:sz w:val="20"/>
          <w:szCs w:val="20"/>
        </w:rPr>
        <w:t xml:space="preserve">Specifieke </w:t>
      </w:r>
      <w:r w:rsidRPr="00B80B9E">
        <w:rPr>
          <w:rFonts w:ascii="Arial" w:hAnsi="Arial" w:cs="Arial"/>
          <w:sz w:val="20"/>
          <w:szCs w:val="20"/>
        </w:rPr>
        <w:t>aandachtspunten voor voorlichting over het instellen van de werkplek</w:t>
      </w:r>
      <w:r>
        <w:rPr>
          <w:rFonts w:ascii="Arial" w:hAnsi="Arial" w:cs="Arial"/>
          <w:sz w:val="20"/>
          <w:szCs w:val="20"/>
        </w:rPr>
        <w:t xml:space="preserve"> zijn</w:t>
      </w:r>
      <w:r w:rsidRPr="00B80B9E">
        <w:rPr>
          <w:rFonts w:ascii="Arial" w:hAnsi="Arial" w:cs="Arial"/>
          <w:sz w:val="20"/>
          <w:szCs w:val="20"/>
        </w:rPr>
        <w:t>:</w:t>
      </w:r>
    </w:p>
    <w:p w14:paraId="5A70B1CD" w14:textId="77777777" w:rsidR="00704D40" w:rsidRPr="00B80B9E" w:rsidRDefault="00704D40" w:rsidP="00704D40">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spacing w:after="0"/>
        <w:rPr>
          <w:rFonts w:ascii="Arial" w:hAnsi="Arial" w:cs="Arial"/>
          <w:sz w:val="20"/>
          <w:szCs w:val="20"/>
        </w:rPr>
      </w:pPr>
      <w:r w:rsidRPr="00B80B9E">
        <w:rPr>
          <w:rFonts w:ascii="Arial" w:hAnsi="Arial" w:cs="Arial"/>
          <w:sz w:val="20"/>
          <w:szCs w:val="20"/>
        </w:rPr>
        <w:t xml:space="preserve">Stem de voorlichting af op de specifieke werkzaamheden van de werknemers. Denk aan het onderscheid in gebruik van vaste, wisselwerkplekken en laptopgebruikers. </w:t>
      </w:r>
    </w:p>
    <w:p w14:paraId="3061F724" w14:textId="77777777" w:rsidR="00704D40" w:rsidRPr="00B80B9E" w:rsidRDefault="00704D40" w:rsidP="00704D40">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sz w:val="20"/>
          <w:szCs w:val="20"/>
        </w:rPr>
      </w:pPr>
      <w:r w:rsidRPr="00B80B9E">
        <w:rPr>
          <w:rFonts w:ascii="Arial" w:hAnsi="Arial" w:cs="Arial"/>
          <w:sz w:val="20"/>
          <w:szCs w:val="20"/>
        </w:rPr>
        <w:t xml:space="preserve">Herhaal de voorlichting regelmatig. Verschillende vormen en momenten zijn mogelijk: bijvoorbeeld het uitreiken en uitleggen van de werkplekinstellingen bij indiensttreding, maar ook tijdens werkoverleggen, in nieuwsbrieven of op het intranet kan regelmatig voorlichting gegeven worden.  </w:t>
      </w:r>
    </w:p>
    <w:p w14:paraId="3952E89C" w14:textId="77777777" w:rsidR="00704D40" w:rsidRPr="00B80B9E" w:rsidRDefault="00704D40" w:rsidP="00704D40">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sz w:val="20"/>
          <w:szCs w:val="20"/>
        </w:rPr>
      </w:pPr>
      <w:r w:rsidRPr="00B80B9E">
        <w:rPr>
          <w:rFonts w:ascii="Arial" w:hAnsi="Arial" w:cs="Arial"/>
          <w:sz w:val="20"/>
          <w:szCs w:val="20"/>
        </w:rPr>
        <w:t>Evalueer de voorlichting.</w:t>
      </w:r>
    </w:p>
    <w:p w14:paraId="3CB27BEB" w14:textId="77777777" w:rsidR="00704D40" w:rsidRDefault="00704D40" w:rsidP="00B80B9E">
      <w:pPr>
        <w:spacing w:after="0"/>
        <w:rPr>
          <w:rFonts w:ascii="Arial" w:hAnsi="Arial" w:cs="Arial"/>
          <w:bCs/>
          <w:sz w:val="20"/>
          <w:szCs w:val="20"/>
        </w:rPr>
      </w:pPr>
    </w:p>
    <w:p w14:paraId="2648B8A5" w14:textId="77777777" w:rsidR="00704D40" w:rsidRPr="00BD385C" w:rsidRDefault="00704D40" w:rsidP="0005508B">
      <w:pPr>
        <w:pStyle w:val="Kop2"/>
      </w:pPr>
      <w:bookmarkStart w:id="16" w:name="_Toc16080743"/>
      <w:r w:rsidRPr="00BD385C">
        <w:t>Soorten voorlichting</w:t>
      </w:r>
      <w:bookmarkEnd w:id="16"/>
    </w:p>
    <w:p w14:paraId="4EE0565A" w14:textId="77777777" w:rsidR="00704D40" w:rsidRPr="00BD385C" w:rsidRDefault="00704D40" w:rsidP="00BD385C">
      <w:pPr>
        <w:widowControl w:val="0"/>
        <w:autoSpaceDE w:val="0"/>
        <w:autoSpaceDN w:val="0"/>
        <w:adjustRightInd w:val="0"/>
        <w:spacing w:after="0" w:line="240" w:lineRule="auto"/>
        <w:rPr>
          <w:rFonts w:ascii="Arial" w:hAnsi="Arial" w:cs="Arial"/>
          <w:color w:val="484848"/>
          <w:sz w:val="20"/>
          <w:szCs w:val="20"/>
        </w:rPr>
      </w:pPr>
      <w:r w:rsidRPr="00BD385C">
        <w:rPr>
          <w:rFonts w:ascii="Arial" w:hAnsi="Arial" w:cs="Arial"/>
          <w:color w:val="484848"/>
          <w:sz w:val="20"/>
          <w:szCs w:val="20"/>
        </w:rPr>
        <w:t>In de praktijk bestaan verschillende vormen van voorlichting:</w:t>
      </w:r>
    </w:p>
    <w:p w14:paraId="0F5D8E52" w14:textId="77777777" w:rsidR="00704D40" w:rsidRDefault="00704D40" w:rsidP="00BD385C">
      <w:pPr>
        <w:widowControl w:val="0"/>
        <w:autoSpaceDE w:val="0"/>
        <w:autoSpaceDN w:val="0"/>
        <w:adjustRightInd w:val="0"/>
        <w:spacing w:after="0" w:line="240" w:lineRule="auto"/>
        <w:rPr>
          <w:rFonts w:ascii="Arial" w:hAnsi="Arial" w:cs="Arial"/>
          <w:color w:val="5C8B33"/>
          <w:sz w:val="20"/>
          <w:szCs w:val="20"/>
        </w:rPr>
      </w:pPr>
    </w:p>
    <w:p w14:paraId="3B59FC84" w14:textId="77777777" w:rsidR="00704D40" w:rsidRPr="00BD385C" w:rsidRDefault="00704D40" w:rsidP="00704D40">
      <w:pPr>
        <w:pStyle w:val="Kop3"/>
      </w:pPr>
      <w:r w:rsidRPr="00BD385C">
        <w:t>De basis </w:t>
      </w:r>
    </w:p>
    <w:p w14:paraId="06392973" w14:textId="77777777" w:rsidR="00704D40" w:rsidRDefault="00704D40" w:rsidP="00BD385C">
      <w:pPr>
        <w:widowControl w:val="0"/>
        <w:autoSpaceDE w:val="0"/>
        <w:autoSpaceDN w:val="0"/>
        <w:adjustRightInd w:val="0"/>
        <w:spacing w:after="0" w:line="240" w:lineRule="auto"/>
        <w:rPr>
          <w:rFonts w:ascii="Arial" w:hAnsi="Arial" w:cs="Arial"/>
          <w:color w:val="484848"/>
          <w:sz w:val="20"/>
          <w:szCs w:val="20"/>
        </w:rPr>
      </w:pPr>
      <w:r w:rsidRPr="00BD385C">
        <w:rPr>
          <w:rFonts w:ascii="Arial" w:hAnsi="Arial" w:cs="Arial"/>
          <w:color w:val="484848"/>
          <w:sz w:val="20"/>
          <w:szCs w:val="20"/>
        </w:rPr>
        <w:t xml:space="preserve">Het is erg verstandig om de voorlichting in ieder geval te verrichten </w:t>
      </w:r>
      <w:hyperlink r:id="rId11" w:history="1">
        <w:r w:rsidRPr="00BD385C">
          <w:rPr>
            <w:rFonts w:ascii="Arial" w:hAnsi="Arial" w:cs="Arial"/>
            <w:color w:val="3576BE"/>
            <w:sz w:val="20"/>
            <w:szCs w:val="20"/>
          </w:rPr>
          <w:t>tijdens de introductie</w:t>
        </w:r>
      </w:hyperlink>
      <w:r w:rsidRPr="00BD385C">
        <w:rPr>
          <w:rFonts w:ascii="Arial" w:hAnsi="Arial" w:cs="Arial"/>
          <w:color w:val="484848"/>
          <w:sz w:val="20"/>
          <w:szCs w:val="20"/>
        </w:rPr>
        <w:t>. Je kunt dat zien als een minimummaatregel. Het kan mondeling, maar het is goed om de informatie ook meteen schriftelijk te verstrekken.</w:t>
      </w:r>
    </w:p>
    <w:p w14:paraId="59F7DDEB" w14:textId="77777777" w:rsidR="00704D40" w:rsidRPr="00BD385C" w:rsidRDefault="00704D40" w:rsidP="00BD385C">
      <w:pPr>
        <w:widowControl w:val="0"/>
        <w:autoSpaceDE w:val="0"/>
        <w:autoSpaceDN w:val="0"/>
        <w:adjustRightInd w:val="0"/>
        <w:spacing w:after="0" w:line="240" w:lineRule="auto"/>
        <w:rPr>
          <w:rFonts w:ascii="Arial" w:hAnsi="Arial" w:cs="Arial"/>
          <w:color w:val="484848"/>
          <w:sz w:val="20"/>
          <w:szCs w:val="20"/>
        </w:rPr>
      </w:pPr>
    </w:p>
    <w:p w14:paraId="1509629B" w14:textId="77777777" w:rsidR="00704D40" w:rsidRPr="00BD385C" w:rsidRDefault="00704D40" w:rsidP="00704D40">
      <w:pPr>
        <w:pStyle w:val="Kop3"/>
      </w:pPr>
      <w:r w:rsidRPr="00BD385C">
        <w:t>Aanvullende mondelinge voorlichting </w:t>
      </w:r>
    </w:p>
    <w:p w14:paraId="24188CCE" w14:textId="77777777" w:rsidR="00704D40" w:rsidRDefault="00704D40" w:rsidP="00BD385C">
      <w:pPr>
        <w:widowControl w:val="0"/>
        <w:autoSpaceDE w:val="0"/>
        <w:autoSpaceDN w:val="0"/>
        <w:adjustRightInd w:val="0"/>
        <w:spacing w:after="0" w:line="240" w:lineRule="auto"/>
        <w:rPr>
          <w:rFonts w:ascii="Arial" w:hAnsi="Arial" w:cs="Arial"/>
          <w:color w:val="484848"/>
          <w:sz w:val="20"/>
          <w:szCs w:val="20"/>
        </w:rPr>
      </w:pPr>
      <w:r w:rsidRPr="00BD385C">
        <w:rPr>
          <w:rFonts w:ascii="Arial" w:hAnsi="Arial" w:cs="Arial"/>
          <w:color w:val="484848"/>
          <w:sz w:val="20"/>
          <w:szCs w:val="20"/>
        </w:rPr>
        <w:t>Afhankelijk van de ernst en omvang van het risico kan het van belang zijn om het onderwerp daarna ook periodiek aan de orde te laten komen, bijvoorbeeld in werkoverleg of tijdens themabijeenkomsten. Eenmalige aandacht is namelijk voor dit risico vaak niet voldoende om het ‘te laten landen’ bij werknemers.</w:t>
      </w:r>
    </w:p>
    <w:p w14:paraId="5CDE9306" w14:textId="77777777" w:rsidR="00704D40" w:rsidRPr="00BD385C" w:rsidRDefault="00704D40" w:rsidP="00BD385C">
      <w:pPr>
        <w:widowControl w:val="0"/>
        <w:autoSpaceDE w:val="0"/>
        <w:autoSpaceDN w:val="0"/>
        <w:adjustRightInd w:val="0"/>
        <w:spacing w:after="0" w:line="240" w:lineRule="auto"/>
        <w:rPr>
          <w:rFonts w:ascii="Arial" w:hAnsi="Arial" w:cs="Arial"/>
          <w:color w:val="484848"/>
          <w:sz w:val="20"/>
          <w:szCs w:val="20"/>
        </w:rPr>
      </w:pPr>
    </w:p>
    <w:p w14:paraId="61BB455D" w14:textId="77777777" w:rsidR="00704D40" w:rsidRPr="00BD385C" w:rsidRDefault="00704D40" w:rsidP="00704D40">
      <w:pPr>
        <w:pStyle w:val="Kop3"/>
      </w:pPr>
      <w:r w:rsidRPr="00BD385C">
        <w:t>Aanvullende schriftelijke voorlichting </w:t>
      </w:r>
    </w:p>
    <w:p w14:paraId="6860E81C" w14:textId="77777777" w:rsidR="00704D40" w:rsidRPr="00BD385C" w:rsidRDefault="00704D40" w:rsidP="00BD385C">
      <w:pPr>
        <w:widowControl w:val="0"/>
        <w:autoSpaceDE w:val="0"/>
        <w:autoSpaceDN w:val="0"/>
        <w:adjustRightInd w:val="0"/>
        <w:spacing w:after="0" w:line="240" w:lineRule="auto"/>
        <w:rPr>
          <w:rFonts w:ascii="Arial" w:hAnsi="Arial" w:cs="Arial"/>
          <w:color w:val="484848"/>
          <w:sz w:val="20"/>
          <w:szCs w:val="20"/>
        </w:rPr>
      </w:pPr>
      <w:r w:rsidRPr="00BD385C">
        <w:rPr>
          <w:rFonts w:ascii="Arial" w:hAnsi="Arial" w:cs="Arial"/>
          <w:color w:val="484848"/>
          <w:sz w:val="20"/>
          <w:szCs w:val="20"/>
        </w:rPr>
        <w:t xml:space="preserve">Ook personeelsbladen en nieuwsbrieven zijn een goed middel om periodiek de aandacht op </w:t>
      </w:r>
      <w:r>
        <w:rPr>
          <w:rFonts w:ascii="Arial" w:hAnsi="Arial" w:cs="Arial"/>
          <w:color w:val="484848"/>
          <w:sz w:val="20"/>
          <w:szCs w:val="20"/>
        </w:rPr>
        <w:t>de risico’s van beeldschermwerk</w:t>
      </w:r>
      <w:r w:rsidRPr="00BD385C">
        <w:rPr>
          <w:rFonts w:ascii="Arial" w:hAnsi="Arial" w:cs="Arial"/>
          <w:color w:val="484848"/>
          <w:sz w:val="20"/>
          <w:szCs w:val="20"/>
        </w:rPr>
        <w:t xml:space="preserve"> te vestigen. Verder is het belangrijk dat de informatie schriftelijk beschikbaar blijft, bij voorkeur natuurlijk op intranet. </w:t>
      </w:r>
    </w:p>
    <w:p w14:paraId="15BC36B1" w14:textId="2BD80BDA" w:rsidR="00704D40" w:rsidRDefault="00704D40" w:rsidP="00704D40">
      <w:pPr>
        <w:pStyle w:val="Kop3"/>
      </w:pPr>
    </w:p>
    <w:p w14:paraId="68B56684" w14:textId="266898D7" w:rsidR="00704D40" w:rsidRPr="00A71560" w:rsidRDefault="00704D40" w:rsidP="00704D40">
      <w:pPr>
        <w:pStyle w:val="Kop3"/>
        <w:rPr>
          <w:color w:val="auto"/>
        </w:rPr>
      </w:pPr>
      <w:r w:rsidRPr="00A71560">
        <w:rPr>
          <w:color w:val="auto"/>
        </w:rPr>
        <w:t>Interactieve voorlichting </w:t>
      </w:r>
    </w:p>
    <w:p w14:paraId="122AC8D2" w14:textId="1B8947B7" w:rsidR="00704D40" w:rsidRPr="00A71560" w:rsidRDefault="00704D40" w:rsidP="00BD385C">
      <w:pPr>
        <w:widowControl w:val="0"/>
        <w:autoSpaceDE w:val="0"/>
        <w:autoSpaceDN w:val="0"/>
        <w:adjustRightInd w:val="0"/>
        <w:spacing w:after="0" w:line="240" w:lineRule="auto"/>
        <w:rPr>
          <w:rFonts w:ascii="Arial" w:hAnsi="Arial" w:cs="Arial"/>
          <w:color w:val="auto"/>
          <w:sz w:val="20"/>
          <w:szCs w:val="20"/>
        </w:rPr>
      </w:pPr>
      <w:r w:rsidRPr="00A71560">
        <w:rPr>
          <w:rFonts w:ascii="Arial" w:hAnsi="Arial" w:cs="Arial"/>
          <w:color w:val="auto"/>
          <w:sz w:val="20"/>
          <w:szCs w:val="20"/>
        </w:rPr>
        <w:t>e-Learning is een interactieve manier om werknemers vertrouwd te maken met de risico’s van beeldschermwerk. Laat zien wat je organisatie al aan maatregelen heeft genomen en geef voorbeelden hoe je met situaties kunt omgaan.</w:t>
      </w:r>
    </w:p>
    <w:p w14:paraId="0E66E53A" w14:textId="4021963A" w:rsidR="00704D40" w:rsidRPr="00A71560" w:rsidRDefault="00704D40" w:rsidP="00BD385C">
      <w:pPr>
        <w:widowControl w:val="0"/>
        <w:autoSpaceDE w:val="0"/>
        <w:autoSpaceDN w:val="0"/>
        <w:adjustRightInd w:val="0"/>
        <w:spacing w:after="0" w:line="240" w:lineRule="auto"/>
        <w:rPr>
          <w:rFonts w:ascii="Arial" w:hAnsi="Arial" w:cs="Arial"/>
          <w:color w:val="auto"/>
          <w:sz w:val="20"/>
          <w:szCs w:val="20"/>
        </w:rPr>
      </w:pPr>
    </w:p>
    <w:p w14:paraId="1C7499BF" w14:textId="3888BADB" w:rsidR="00704D40" w:rsidRPr="00A71560" w:rsidRDefault="00704D40" w:rsidP="00704D40">
      <w:pPr>
        <w:pStyle w:val="Kop3"/>
        <w:rPr>
          <w:color w:val="auto"/>
        </w:rPr>
      </w:pPr>
      <w:r w:rsidRPr="00A71560">
        <w:rPr>
          <w:color w:val="auto"/>
        </w:rPr>
        <w:t> Randvoorwaarden</w:t>
      </w:r>
    </w:p>
    <w:p w14:paraId="403AE64A" w14:textId="78864AAE" w:rsidR="00704D40" w:rsidRPr="00A71560" w:rsidRDefault="00704D40" w:rsidP="00704D40">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ind w:hanging="720"/>
        <w:rPr>
          <w:rFonts w:ascii="Arial" w:hAnsi="Arial" w:cs="Arial"/>
          <w:color w:val="auto"/>
          <w:sz w:val="20"/>
          <w:szCs w:val="20"/>
        </w:rPr>
      </w:pPr>
      <w:r w:rsidRPr="00A71560">
        <w:rPr>
          <w:rFonts w:ascii="Arial" w:hAnsi="Arial" w:cs="Arial"/>
          <w:color w:val="auto"/>
          <w:sz w:val="20"/>
          <w:szCs w:val="20"/>
        </w:rPr>
        <w:t>Bedenk dat doeltreffende voorlichting verzorgd moet worden door iemand die niet alleen inhoudelijk voldoende op de hoogte is, maar ook door zijn manier van communiceren het belang kan benadrukken. Bovendien moet de voorlichting kort en krachtig zijn en terug te vinden zijn, bijvoorbeeld op intranet;</w:t>
      </w:r>
    </w:p>
    <w:p w14:paraId="2EA17DAD" w14:textId="0EECB19A" w:rsidR="00704D40" w:rsidRPr="00A71560" w:rsidRDefault="00704D40" w:rsidP="00704D40">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ind w:hanging="720"/>
        <w:rPr>
          <w:rFonts w:ascii="Arial" w:hAnsi="Arial" w:cs="Arial"/>
          <w:color w:val="auto"/>
          <w:sz w:val="20"/>
          <w:szCs w:val="20"/>
        </w:rPr>
      </w:pPr>
      <w:r w:rsidRPr="00A71560">
        <w:rPr>
          <w:rFonts w:ascii="Arial" w:hAnsi="Arial" w:cs="Arial"/>
          <w:color w:val="auto"/>
          <w:sz w:val="20"/>
          <w:szCs w:val="20"/>
        </w:rPr>
        <w:t>Ook bij langer zittende werknemers wordt regelmatig aandacht gevraagd voor risico’s van het werk en hoe hiermee wordt omgegaan;</w:t>
      </w:r>
    </w:p>
    <w:p w14:paraId="045F12B2" w14:textId="77777777" w:rsidR="00704D40" w:rsidRPr="00A71560" w:rsidRDefault="00704D40" w:rsidP="00704D40">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0" w:line="240" w:lineRule="auto"/>
        <w:ind w:hanging="720"/>
        <w:rPr>
          <w:rFonts w:ascii="Arial" w:hAnsi="Arial" w:cs="Arial"/>
          <w:color w:val="auto"/>
          <w:sz w:val="20"/>
          <w:szCs w:val="20"/>
        </w:rPr>
      </w:pPr>
      <w:r w:rsidRPr="00A71560">
        <w:rPr>
          <w:rFonts w:ascii="Arial" w:hAnsi="Arial" w:cs="Arial"/>
          <w:color w:val="auto"/>
          <w:sz w:val="20"/>
          <w:szCs w:val="20"/>
        </w:rPr>
        <w:t>Aan e-</w:t>
      </w:r>
      <w:proofErr w:type="spellStart"/>
      <w:r w:rsidRPr="00A71560">
        <w:rPr>
          <w:rFonts w:ascii="Arial" w:hAnsi="Arial" w:cs="Arial"/>
          <w:color w:val="auto"/>
          <w:sz w:val="20"/>
          <w:szCs w:val="20"/>
        </w:rPr>
        <w:t>learning</w:t>
      </w:r>
      <w:proofErr w:type="spellEnd"/>
      <w:r w:rsidRPr="00A71560">
        <w:rPr>
          <w:rFonts w:ascii="Arial" w:hAnsi="Arial" w:cs="Arial"/>
          <w:color w:val="auto"/>
          <w:sz w:val="20"/>
          <w:szCs w:val="20"/>
        </w:rPr>
        <w:t xml:space="preserve"> zijn behoorlijke ontwikkelkosten verbonden.</w:t>
      </w:r>
    </w:p>
    <w:p w14:paraId="4E5CD6A8" w14:textId="67D00779" w:rsidR="00704D40" w:rsidRPr="00A71560" w:rsidRDefault="00704D40" w:rsidP="00B80B9E">
      <w:pPr>
        <w:spacing w:after="0"/>
        <w:rPr>
          <w:rFonts w:ascii="Arial" w:hAnsi="Arial" w:cs="Arial"/>
          <w:bCs/>
          <w:color w:val="auto"/>
          <w:sz w:val="20"/>
          <w:szCs w:val="20"/>
        </w:rPr>
      </w:pPr>
    </w:p>
    <w:p w14:paraId="5AA3DA60" w14:textId="77777777" w:rsidR="00704D40" w:rsidRPr="00133710" w:rsidRDefault="00704D40" w:rsidP="00704D40">
      <w:pPr>
        <w:pStyle w:val="Kop3"/>
      </w:pPr>
      <w:r w:rsidRPr="00133710">
        <w:t>Tips werkgever</w:t>
      </w:r>
    </w:p>
    <w:p w14:paraId="5AFD6B91" w14:textId="77777777" w:rsidR="00704D40" w:rsidRPr="00B80B9E" w:rsidRDefault="00704D40" w:rsidP="00704D4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sz w:val="20"/>
          <w:szCs w:val="20"/>
        </w:rPr>
      </w:pPr>
      <w:r w:rsidRPr="00B80B9E">
        <w:rPr>
          <w:rFonts w:ascii="Arial" w:hAnsi="Arial" w:cs="Arial"/>
          <w:sz w:val="20"/>
          <w:szCs w:val="20"/>
        </w:rPr>
        <w:t xml:space="preserve">Raadpleeg de oplossing </w:t>
      </w:r>
      <w:r>
        <w:rPr>
          <w:rFonts w:ascii="Arial" w:hAnsi="Arial" w:cs="Arial"/>
          <w:sz w:val="20"/>
          <w:szCs w:val="20"/>
        </w:rPr>
        <w:t>werkplek inrichten en instellen</w:t>
      </w:r>
      <w:r w:rsidRPr="00B80B9E">
        <w:rPr>
          <w:rFonts w:ascii="Arial" w:hAnsi="Arial" w:cs="Arial"/>
          <w:sz w:val="20"/>
          <w:szCs w:val="20"/>
        </w:rPr>
        <w:t>. &lt;link&gt;</w:t>
      </w:r>
    </w:p>
    <w:p w14:paraId="47147995" w14:textId="1A9326AA" w:rsidR="00704D40" w:rsidRPr="00B80B9E" w:rsidRDefault="00704D40" w:rsidP="00704D4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sz w:val="20"/>
          <w:szCs w:val="20"/>
        </w:rPr>
      </w:pPr>
      <w:r w:rsidRPr="00B80B9E">
        <w:rPr>
          <w:rFonts w:ascii="Arial" w:hAnsi="Arial" w:cs="Arial"/>
          <w:sz w:val="20"/>
          <w:szCs w:val="20"/>
        </w:rPr>
        <w:t>Laat de voorlichting bij voorkeur verzorgen door je preventiemedewerker. Raadpleeg de oplossing preventiemedewerker &lt;link&gt;</w:t>
      </w:r>
      <w:r w:rsidRPr="00B80B9E">
        <w:rPr>
          <w:rFonts w:ascii="Arial" w:hAnsi="Arial" w:cs="Arial"/>
          <w:b/>
          <w:sz w:val="20"/>
          <w:szCs w:val="20"/>
        </w:rPr>
        <w:t xml:space="preserve"> </w:t>
      </w:r>
      <w:r w:rsidRPr="00B80B9E">
        <w:rPr>
          <w:rFonts w:ascii="Arial" w:hAnsi="Arial" w:cs="Arial"/>
          <w:sz w:val="20"/>
          <w:szCs w:val="20"/>
        </w:rPr>
        <w:t>om te zien hoe je invulling kunt geven aan deze rol.</w:t>
      </w:r>
    </w:p>
    <w:p w14:paraId="77893626" w14:textId="77777777" w:rsidR="00704D40" w:rsidRPr="00B80B9E" w:rsidRDefault="00704D40" w:rsidP="00B80B9E">
      <w:pPr>
        <w:spacing w:after="0"/>
        <w:rPr>
          <w:rFonts w:ascii="Arial" w:hAnsi="Arial" w:cs="Arial"/>
          <w:b/>
          <w:bCs/>
          <w:sz w:val="20"/>
          <w:szCs w:val="20"/>
        </w:rPr>
      </w:pPr>
    </w:p>
    <w:p w14:paraId="65EF34A8" w14:textId="77777777" w:rsidR="00704D40" w:rsidRPr="00133710" w:rsidRDefault="00704D40" w:rsidP="00704D40">
      <w:pPr>
        <w:pStyle w:val="Kop3"/>
      </w:pPr>
      <w:r w:rsidRPr="00133710">
        <w:t>Tips werknemer</w:t>
      </w:r>
    </w:p>
    <w:p w14:paraId="24C3FDC1" w14:textId="795AA4F8" w:rsidR="00704D40" w:rsidRPr="00B80B9E" w:rsidRDefault="00704D40" w:rsidP="00704D40">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
          <w:bCs/>
          <w:sz w:val="20"/>
          <w:szCs w:val="20"/>
        </w:rPr>
      </w:pPr>
      <w:r w:rsidRPr="00B80B9E">
        <w:rPr>
          <w:rFonts w:ascii="Arial" w:hAnsi="Arial" w:cs="Arial"/>
          <w:sz w:val="20"/>
          <w:szCs w:val="20"/>
        </w:rPr>
        <w:t>Vraag je werkgever om voorlichting te geven over beeldschermwerk als je dat (nog) niet gehad hebt.</w:t>
      </w:r>
      <w:r w:rsidRPr="00B80B9E">
        <w:rPr>
          <w:rFonts w:ascii="Arial" w:hAnsi="Arial" w:cs="Arial"/>
          <w:bCs/>
          <w:sz w:val="20"/>
          <w:szCs w:val="20"/>
        </w:rPr>
        <w:t xml:space="preserve"> </w:t>
      </w:r>
    </w:p>
    <w:p w14:paraId="0DEA9E19" w14:textId="6EC7565E" w:rsidR="00704D40" w:rsidRPr="00B80B9E" w:rsidRDefault="00704D40" w:rsidP="00704D40">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
          <w:bCs/>
          <w:sz w:val="20"/>
          <w:szCs w:val="20"/>
        </w:rPr>
      </w:pPr>
      <w:r w:rsidRPr="00B80B9E">
        <w:rPr>
          <w:rFonts w:ascii="Arial" w:hAnsi="Arial" w:cs="Arial"/>
          <w:bCs/>
          <w:sz w:val="20"/>
          <w:szCs w:val="20"/>
        </w:rPr>
        <w:t>Neem actief deel aan de voorlichting; je ontvangt altijd (opfris-)tips waar je je voordeel mee kunt doen.</w:t>
      </w:r>
    </w:p>
    <w:p w14:paraId="7CBFD568" w14:textId="020B8CA9" w:rsidR="00704D40" w:rsidRPr="00B80B9E" w:rsidRDefault="00704D40" w:rsidP="00704D40">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
          <w:bCs/>
          <w:sz w:val="20"/>
          <w:szCs w:val="20"/>
        </w:rPr>
      </w:pPr>
      <w:r w:rsidRPr="00B80B9E">
        <w:rPr>
          <w:rFonts w:ascii="Arial" w:hAnsi="Arial" w:cs="Arial"/>
          <w:bCs/>
          <w:sz w:val="20"/>
          <w:szCs w:val="20"/>
        </w:rPr>
        <w:t>Ga bewust aan de slag, een actieve houding houdt je alert en is juist als je het druk hebt belangrijk om gezond te kunnen blijven werken.</w:t>
      </w:r>
    </w:p>
    <w:p w14:paraId="666AFD0D" w14:textId="3C267FA4" w:rsidR="00704D40" w:rsidRPr="00B80B9E" w:rsidRDefault="00704D40" w:rsidP="00704D40">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
          <w:bCs/>
          <w:sz w:val="20"/>
          <w:szCs w:val="20"/>
        </w:rPr>
      </w:pPr>
      <w:r w:rsidRPr="00B80B9E">
        <w:rPr>
          <w:rFonts w:ascii="Arial" w:hAnsi="Arial" w:cs="Arial"/>
          <w:sz w:val="20"/>
          <w:szCs w:val="20"/>
        </w:rPr>
        <w:t>Raadpleeg in de tabel met oplossingen voor beeldschermwerk &lt;link&gt; de oplossingen die vooral voor jou als werknemer interessant zijn.</w:t>
      </w:r>
    </w:p>
    <w:p w14:paraId="78B3F1E2" w14:textId="6EC57248" w:rsidR="00704D40" w:rsidRPr="006C5328" w:rsidRDefault="00704D40" w:rsidP="006C5328">
      <w:pPr>
        <w:spacing w:after="0"/>
        <w:rPr>
          <w:rFonts w:ascii="Arial" w:hAnsi="Arial" w:cs="Arial"/>
          <w:sz w:val="20"/>
          <w:szCs w:val="20"/>
        </w:rPr>
      </w:pPr>
    </w:p>
    <w:p w14:paraId="5A15E7D3" w14:textId="467396A3" w:rsidR="00704D40" w:rsidRDefault="00704D40" w:rsidP="0005508B">
      <w:pPr>
        <w:pStyle w:val="Kop1"/>
      </w:pPr>
      <w:bookmarkStart w:id="17" w:name="_Toc16080744"/>
      <w:r>
        <w:t>Werkplek inrichten en instellen</w:t>
      </w:r>
      <w:bookmarkEnd w:id="17"/>
    </w:p>
    <w:p w14:paraId="156B7388" w14:textId="5B66D0AB" w:rsidR="00704D40" w:rsidRDefault="00A71560" w:rsidP="00430112">
      <w:pPr>
        <w:spacing w:after="0"/>
        <w:rPr>
          <w:rFonts w:ascii="Arial" w:hAnsi="Arial" w:cs="Arial"/>
          <w:sz w:val="20"/>
          <w:szCs w:val="20"/>
        </w:rPr>
      </w:pPr>
      <w:r>
        <w:rPr>
          <w:noProof/>
          <w:lang w:eastAsia="nl-NL"/>
        </w:rPr>
        <w:drawing>
          <wp:anchor distT="0" distB="0" distL="114300" distR="114300" simplePos="0" relativeHeight="251661312" behindDoc="0" locked="0" layoutInCell="1" allowOverlap="1" wp14:anchorId="36B2892A" wp14:editId="244FDCCA">
            <wp:simplePos x="0" y="0"/>
            <wp:positionH relativeFrom="margin">
              <wp:posOffset>4296410</wp:posOffset>
            </wp:positionH>
            <wp:positionV relativeFrom="margin">
              <wp:posOffset>5346700</wp:posOffset>
            </wp:positionV>
            <wp:extent cx="1581150" cy="1054735"/>
            <wp:effectExtent l="0" t="0" r="0"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rkplek inrichten en instell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81150" cy="1054735"/>
                    </a:xfrm>
                    <a:prstGeom prst="rect">
                      <a:avLst/>
                    </a:prstGeom>
                  </pic:spPr>
                </pic:pic>
              </a:graphicData>
            </a:graphic>
          </wp:anchor>
        </w:drawing>
      </w:r>
    </w:p>
    <w:p w14:paraId="563BDA3C" w14:textId="7A3D36AF" w:rsidR="00704D40" w:rsidRPr="00DE3468" w:rsidRDefault="00704D40" w:rsidP="00DE3468">
      <w:pPr>
        <w:spacing w:after="0"/>
        <w:rPr>
          <w:rFonts w:ascii="Arial" w:hAnsi="Arial" w:cs="Arial"/>
          <w:b/>
          <w:bCs/>
          <w:sz w:val="20"/>
          <w:szCs w:val="20"/>
        </w:rPr>
      </w:pPr>
      <w:r w:rsidRPr="00DE3468">
        <w:rPr>
          <w:rFonts w:ascii="Arial" w:hAnsi="Arial" w:cs="Arial"/>
          <w:sz w:val="20"/>
          <w:szCs w:val="20"/>
        </w:rPr>
        <w:t xml:space="preserve">Een juiste werkplekinrichting van tafel/bureau, stoel, beeldscherm en toetsenbord draagt bij aan gezond beeldschermwerk en het voorkomen van klachten. Bij de inkoop van kantoormeubilair is het dan ook belangrijk om ook op de ergonomische eigenschappen ervan te letten. </w:t>
      </w:r>
    </w:p>
    <w:p w14:paraId="5130019E" w14:textId="77777777" w:rsidR="00704D40" w:rsidRPr="00DE3468" w:rsidRDefault="00704D40" w:rsidP="00DE3468">
      <w:pPr>
        <w:spacing w:after="0"/>
        <w:rPr>
          <w:rFonts w:ascii="Arial" w:hAnsi="Arial" w:cs="Arial"/>
          <w:bCs/>
          <w:sz w:val="20"/>
          <w:szCs w:val="20"/>
        </w:rPr>
      </w:pPr>
    </w:p>
    <w:p w14:paraId="28183E17" w14:textId="1D775306" w:rsidR="00704D40" w:rsidRDefault="00704D40" w:rsidP="00DE3468">
      <w:pPr>
        <w:spacing w:after="0"/>
        <w:rPr>
          <w:rFonts w:ascii="Arial" w:hAnsi="Arial" w:cs="Arial"/>
          <w:bCs/>
          <w:sz w:val="20"/>
          <w:szCs w:val="20"/>
        </w:rPr>
      </w:pPr>
      <w:r w:rsidRPr="00DE3468">
        <w:rPr>
          <w:rFonts w:ascii="Arial" w:hAnsi="Arial" w:cs="Arial"/>
          <w:bCs/>
          <w:sz w:val="20"/>
          <w:szCs w:val="20"/>
        </w:rPr>
        <w:t>De Arbowet schrijft voor dat de inrichting van de werkplek zo veel als mogelijk aangepast moet zijn aan de persoonlijke eigenschappen van de werknemers. Apparatuur en meubilair voor de beeldschermwerkplek hoort te voldoen aan ergonomische eisen</w:t>
      </w:r>
      <w:r>
        <w:rPr>
          <w:rFonts w:ascii="Arial" w:hAnsi="Arial" w:cs="Arial"/>
          <w:bCs/>
          <w:sz w:val="20"/>
          <w:szCs w:val="20"/>
        </w:rPr>
        <w:t>.</w:t>
      </w:r>
    </w:p>
    <w:p w14:paraId="4512BD4A" w14:textId="77777777" w:rsidR="00704D40" w:rsidRDefault="00704D40" w:rsidP="00DE3468">
      <w:pPr>
        <w:spacing w:after="0"/>
        <w:rPr>
          <w:rFonts w:ascii="Arial" w:hAnsi="Arial" w:cs="Arial"/>
          <w:bCs/>
          <w:sz w:val="20"/>
          <w:szCs w:val="20"/>
        </w:rPr>
      </w:pPr>
    </w:p>
    <w:p w14:paraId="7AF49DEA" w14:textId="77777777" w:rsidR="00704D40" w:rsidRDefault="00704D40" w:rsidP="00DE3468">
      <w:pPr>
        <w:spacing w:after="0"/>
        <w:rPr>
          <w:rFonts w:ascii="Arial" w:hAnsi="Arial" w:cs="Arial"/>
          <w:bCs/>
          <w:sz w:val="20"/>
          <w:szCs w:val="20"/>
        </w:rPr>
      </w:pPr>
      <w:r w:rsidRPr="00DE3468">
        <w:rPr>
          <w:rFonts w:ascii="Arial" w:hAnsi="Arial" w:cs="Arial"/>
          <w:bCs/>
          <w:sz w:val="20"/>
          <w:szCs w:val="20"/>
        </w:rPr>
        <w:sym w:font="Wingdings" w:char="F0E0"/>
      </w:r>
      <w:r>
        <w:rPr>
          <w:rFonts w:ascii="Arial" w:hAnsi="Arial" w:cs="Arial"/>
          <w:bCs/>
          <w:sz w:val="20"/>
          <w:szCs w:val="20"/>
        </w:rPr>
        <w:t xml:space="preserve"> Download de ergonomische eisen beeldschermwerkplek (PDF)</w:t>
      </w:r>
      <w:r w:rsidRPr="00DE3468">
        <w:rPr>
          <w:rFonts w:ascii="Arial" w:hAnsi="Arial" w:cs="Arial"/>
          <w:bCs/>
          <w:sz w:val="20"/>
          <w:szCs w:val="20"/>
        </w:rPr>
        <w:t xml:space="preserve"> &lt;</w:t>
      </w:r>
      <w:r w:rsidRPr="0005508B">
        <w:rPr>
          <w:rFonts w:ascii="Arial" w:hAnsi="Arial" w:cs="Arial"/>
          <w:bCs/>
          <w:sz w:val="20"/>
          <w:szCs w:val="20"/>
          <w:highlight w:val="yellow"/>
        </w:rPr>
        <w:t>downloadlink</w:t>
      </w:r>
      <w:r w:rsidRPr="00DE3468">
        <w:rPr>
          <w:rFonts w:ascii="Arial" w:hAnsi="Arial" w:cs="Arial"/>
          <w:bCs/>
          <w:sz w:val="20"/>
          <w:szCs w:val="20"/>
        </w:rPr>
        <w:t xml:space="preserve"> na</w:t>
      </w:r>
      <w:r>
        <w:rPr>
          <w:rFonts w:ascii="Arial" w:hAnsi="Arial" w:cs="Arial"/>
          <w:bCs/>
          <w:sz w:val="20"/>
          <w:szCs w:val="20"/>
        </w:rPr>
        <w:t>ar bijlage ergonomische eisen&gt;</w:t>
      </w:r>
    </w:p>
    <w:p w14:paraId="155B18A4" w14:textId="77777777" w:rsidR="00704D40" w:rsidRDefault="00704D40" w:rsidP="00DE3468">
      <w:pPr>
        <w:spacing w:after="0"/>
        <w:rPr>
          <w:rFonts w:ascii="Arial" w:hAnsi="Arial" w:cs="Arial"/>
          <w:bCs/>
          <w:sz w:val="20"/>
          <w:szCs w:val="20"/>
        </w:rPr>
      </w:pPr>
      <w:r w:rsidRPr="009011A8">
        <w:rPr>
          <w:rFonts w:ascii="Arial" w:hAnsi="Arial" w:cs="Arial"/>
          <w:bCs/>
          <w:sz w:val="20"/>
          <w:szCs w:val="20"/>
        </w:rPr>
        <w:sym w:font="Wingdings" w:char="F0E0"/>
      </w:r>
      <w:r>
        <w:rPr>
          <w:rFonts w:ascii="Arial" w:hAnsi="Arial" w:cs="Arial"/>
          <w:bCs/>
          <w:sz w:val="20"/>
          <w:szCs w:val="20"/>
        </w:rPr>
        <w:t xml:space="preserve"> Download de optimale instellingen beeldschermwerkplek (PDF) &lt;</w:t>
      </w:r>
      <w:r w:rsidRPr="0005508B">
        <w:rPr>
          <w:rFonts w:ascii="Arial" w:hAnsi="Arial" w:cs="Arial"/>
          <w:bCs/>
          <w:sz w:val="20"/>
          <w:szCs w:val="20"/>
          <w:highlight w:val="yellow"/>
        </w:rPr>
        <w:t>downloadlink</w:t>
      </w:r>
      <w:r>
        <w:rPr>
          <w:rFonts w:ascii="Arial" w:hAnsi="Arial" w:cs="Arial"/>
          <w:bCs/>
          <w:sz w:val="20"/>
          <w:szCs w:val="20"/>
        </w:rPr>
        <w:t xml:space="preserve"> naar bijlage optimale instellingen&gt;</w:t>
      </w:r>
    </w:p>
    <w:p w14:paraId="62CCFE27" w14:textId="77777777" w:rsidR="00704D40" w:rsidRPr="00DE3468" w:rsidRDefault="00704D40" w:rsidP="00DE3468">
      <w:pPr>
        <w:spacing w:after="0"/>
        <w:rPr>
          <w:rFonts w:ascii="Arial" w:hAnsi="Arial" w:cs="Arial"/>
          <w:bCs/>
          <w:sz w:val="20"/>
          <w:szCs w:val="20"/>
        </w:rPr>
      </w:pPr>
      <w:r w:rsidRPr="00DE3468">
        <w:rPr>
          <w:rFonts w:ascii="Arial" w:hAnsi="Arial" w:cs="Arial"/>
          <w:bCs/>
          <w:sz w:val="20"/>
          <w:szCs w:val="20"/>
        </w:rPr>
        <w:sym w:font="Wingdings" w:char="F0E0"/>
      </w:r>
      <w:r>
        <w:rPr>
          <w:rFonts w:ascii="Arial" w:hAnsi="Arial" w:cs="Arial"/>
          <w:bCs/>
          <w:sz w:val="20"/>
          <w:szCs w:val="20"/>
        </w:rPr>
        <w:t xml:space="preserve"> Download de detaileisen / normen voor de werkplek (PDF) &lt;</w:t>
      </w:r>
      <w:r w:rsidRPr="0005508B">
        <w:rPr>
          <w:rFonts w:ascii="Arial" w:hAnsi="Arial" w:cs="Arial"/>
          <w:bCs/>
          <w:sz w:val="20"/>
          <w:szCs w:val="20"/>
          <w:highlight w:val="yellow"/>
        </w:rPr>
        <w:t>downloadlink</w:t>
      </w:r>
      <w:r>
        <w:rPr>
          <w:rFonts w:ascii="Arial" w:hAnsi="Arial" w:cs="Arial"/>
          <w:bCs/>
          <w:sz w:val="20"/>
          <w:szCs w:val="20"/>
        </w:rPr>
        <w:t xml:space="preserve"> naar bijlage detaileisen&gt;</w:t>
      </w:r>
    </w:p>
    <w:p w14:paraId="6D3F0F4F" w14:textId="77777777" w:rsidR="00704D40" w:rsidRDefault="00704D40" w:rsidP="00DE3468">
      <w:pPr>
        <w:spacing w:after="0"/>
        <w:rPr>
          <w:rFonts w:ascii="Arial" w:hAnsi="Arial" w:cs="Arial"/>
          <w:bCs/>
          <w:sz w:val="20"/>
          <w:szCs w:val="20"/>
        </w:rPr>
      </w:pPr>
    </w:p>
    <w:p w14:paraId="273B2E2E" w14:textId="77777777" w:rsidR="00704D40" w:rsidRPr="00DE3468" w:rsidRDefault="00704D40" w:rsidP="0005508B">
      <w:pPr>
        <w:pStyle w:val="Kop2"/>
      </w:pPr>
      <w:bookmarkStart w:id="18" w:name="_Toc16080745"/>
      <w:r w:rsidRPr="00DE3468">
        <w:t>Tips werknemer</w:t>
      </w:r>
      <w:bookmarkEnd w:id="18"/>
    </w:p>
    <w:p w14:paraId="2D87F292" w14:textId="4B82C668" w:rsidR="00704D40" w:rsidRPr="00DE3468" w:rsidRDefault="00704D40" w:rsidP="00704D40">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Cs/>
          <w:sz w:val="20"/>
          <w:szCs w:val="20"/>
        </w:rPr>
      </w:pPr>
      <w:r w:rsidRPr="00DE3468">
        <w:rPr>
          <w:rFonts w:ascii="Arial" w:hAnsi="Arial" w:cs="Arial"/>
          <w:bCs/>
          <w:sz w:val="20"/>
          <w:szCs w:val="20"/>
        </w:rPr>
        <w:t>Zorg dat je je</w:t>
      </w:r>
      <w:r w:rsidRPr="00DE3468">
        <w:rPr>
          <w:rFonts w:ascii="Arial" w:hAnsi="Arial" w:cs="Arial"/>
          <w:b/>
          <w:bCs/>
          <w:sz w:val="20"/>
          <w:szCs w:val="20"/>
        </w:rPr>
        <w:t xml:space="preserve"> </w:t>
      </w:r>
      <w:r w:rsidRPr="00DE3468">
        <w:rPr>
          <w:rFonts w:ascii="Arial" w:hAnsi="Arial" w:cs="Arial"/>
          <w:bCs/>
          <w:sz w:val="20"/>
          <w:szCs w:val="20"/>
        </w:rPr>
        <w:t>werkplek goed instelt</w:t>
      </w:r>
      <w:r w:rsidRPr="009011A8">
        <w:rPr>
          <w:rFonts w:ascii="Arial" w:hAnsi="Arial" w:cs="Arial"/>
          <w:bCs/>
          <w:sz w:val="20"/>
          <w:szCs w:val="20"/>
        </w:rPr>
        <w:t xml:space="preserve"> </w:t>
      </w:r>
      <w:r w:rsidRPr="00DE3468">
        <w:rPr>
          <w:rFonts w:ascii="Arial" w:hAnsi="Arial" w:cs="Arial"/>
          <w:bCs/>
          <w:sz w:val="20"/>
          <w:szCs w:val="20"/>
        </w:rPr>
        <w:t>&lt;</w:t>
      </w:r>
      <w:r w:rsidRPr="0005508B">
        <w:rPr>
          <w:rFonts w:ascii="Arial" w:hAnsi="Arial" w:cs="Arial"/>
          <w:bCs/>
          <w:sz w:val="20"/>
          <w:szCs w:val="20"/>
          <w:highlight w:val="yellow"/>
        </w:rPr>
        <w:t>link</w:t>
      </w:r>
      <w:r w:rsidRPr="00DE3468">
        <w:rPr>
          <w:rFonts w:ascii="Arial" w:hAnsi="Arial" w:cs="Arial"/>
          <w:bCs/>
          <w:sz w:val="20"/>
          <w:szCs w:val="20"/>
        </w:rPr>
        <w:t xml:space="preserve"> naar pdf optimale beeldscherminstelling&gt; zodat je je werk gezond in een juiste zithouding kunt doen.</w:t>
      </w:r>
      <w:r>
        <w:rPr>
          <w:rFonts w:ascii="Arial" w:hAnsi="Arial" w:cs="Arial"/>
          <w:bCs/>
          <w:sz w:val="20"/>
          <w:szCs w:val="20"/>
        </w:rPr>
        <w:t xml:space="preserve"> De afstand tot het beeldscherm wordt bepaald door de </w:t>
      </w:r>
      <w:r>
        <w:rPr>
          <w:rFonts w:ascii="Arial" w:hAnsi="Arial" w:cs="Arial"/>
          <w:bCs/>
          <w:sz w:val="20"/>
          <w:szCs w:val="20"/>
        </w:rPr>
        <w:lastRenderedPageBreak/>
        <w:t xml:space="preserve">grootte van het beeldscherm en de tekengrootte. Extra ondersteuning van de onderarm (met ‘armboards’) kan klachten en discomfort voorkomen. </w:t>
      </w:r>
      <w:r w:rsidRPr="00DE3468">
        <w:rPr>
          <w:rFonts w:ascii="Arial" w:hAnsi="Arial" w:cs="Arial"/>
          <w:bCs/>
          <w:sz w:val="20"/>
          <w:szCs w:val="20"/>
        </w:rPr>
        <w:t xml:space="preserve">(bron: arbocatalogus architecten) </w:t>
      </w:r>
    </w:p>
    <w:p w14:paraId="5371A3FA" w14:textId="54057DE4" w:rsidR="00704D40" w:rsidRPr="00DE3468" w:rsidRDefault="00704D40" w:rsidP="00704D40">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
          <w:bCs/>
          <w:sz w:val="20"/>
          <w:szCs w:val="20"/>
        </w:rPr>
      </w:pPr>
      <w:r w:rsidRPr="00DE3468">
        <w:rPr>
          <w:rFonts w:ascii="Arial" w:hAnsi="Arial" w:cs="Arial"/>
          <w:bCs/>
          <w:sz w:val="20"/>
          <w:szCs w:val="20"/>
        </w:rPr>
        <w:t>Loop je tegen vragen of problemen aan bij het instellen van je werkplek vraag een preventiemedewerker &lt;</w:t>
      </w:r>
      <w:r w:rsidRPr="0005508B">
        <w:rPr>
          <w:rFonts w:ascii="Arial" w:hAnsi="Arial" w:cs="Arial"/>
          <w:bCs/>
          <w:sz w:val="20"/>
          <w:szCs w:val="20"/>
          <w:highlight w:val="yellow"/>
        </w:rPr>
        <w:t>link</w:t>
      </w:r>
      <w:r w:rsidRPr="00DE3468">
        <w:rPr>
          <w:rFonts w:ascii="Arial" w:hAnsi="Arial" w:cs="Arial"/>
          <w:bCs/>
          <w:sz w:val="20"/>
          <w:szCs w:val="20"/>
        </w:rPr>
        <w:t xml:space="preserve"> naar preventiemedewerker&gt; om advies. Sommige werknemers met afwijkende lichaamsmaten, of specifieke klachten passen niet in een standaardstoel. Samen met de preventiemedewerker kun je een alternatieve oplossing zoeken.</w:t>
      </w:r>
    </w:p>
    <w:p w14:paraId="49AC9EF6" w14:textId="1FEDFCC6" w:rsidR="00704D40" w:rsidRPr="00DE3468" w:rsidRDefault="00704D40" w:rsidP="00704D40">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
          <w:bCs/>
          <w:sz w:val="20"/>
          <w:szCs w:val="20"/>
        </w:rPr>
      </w:pPr>
      <w:r w:rsidRPr="00DE3468">
        <w:rPr>
          <w:rFonts w:ascii="Arial" w:hAnsi="Arial" w:cs="Arial"/>
          <w:bCs/>
          <w:sz w:val="20"/>
          <w:szCs w:val="20"/>
        </w:rPr>
        <w:t xml:space="preserve">Werkt je organisatie met flexibele werkplekken? Neem dan iedere keer dat je een andere plek hebt de tijd om je werkplek goed in te stellen. </w:t>
      </w:r>
    </w:p>
    <w:p w14:paraId="7E5B27D8" w14:textId="79F0A4C4" w:rsidR="00704D40" w:rsidRPr="009011A8" w:rsidRDefault="00704D40" w:rsidP="0005508B">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
          <w:bCs/>
          <w:sz w:val="20"/>
          <w:szCs w:val="20"/>
        </w:rPr>
      </w:pPr>
    </w:p>
    <w:p w14:paraId="0A147991" w14:textId="3F17ACC1" w:rsidR="00704D40" w:rsidRPr="00DE3468" w:rsidRDefault="00704D40" w:rsidP="0005508B">
      <w:pPr>
        <w:pStyle w:val="Kop2"/>
      </w:pPr>
      <w:bookmarkStart w:id="19" w:name="_Toc16080746"/>
      <w:r w:rsidRPr="00DE3468">
        <w:t>Tips werkgever</w:t>
      </w:r>
      <w:bookmarkEnd w:id="19"/>
    </w:p>
    <w:p w14:paraId="4E8858F6" w14:textId="686D1382" w:rsidR="00704D40" w:rsidRPr="00DE3468" w:rsidRDefault="00704D40" w:rsidP="00704D40">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Cs/>
          <w:sz w:val="20"/>
          <w:szCs w:val="20"/>
        </w:rPr>
      </w:pPr>
      <w:r w:rsidRPr="00DE3468">
        <w:rPr>
          <w:rFonts w:ascii="Arial" w:hAnsi="Arial" w:cs="Arial"/>
          <w:bCs/>
          <w:sz w:val="20"/>
          <w:szCs w:val="20"/>
        </w:rPr>
        <w:t>Zorg dat (nieuwe) werknemers een voorlichting beeldschermwerk</w:t>
      </w:r>
      <w:r w:rsidRPr="009011A8">
        <w:rPr>
          <w:rFonts w:ascii="Arial" w:hAnsi="Arial" w:cs="Arial"/>
          <w:bCs/>
          <w:sz w:val="20"/>
          <w:szCs w:val="20"/>
        </w:rPr>
        <w:t xml:space="preserve"> </w:t>
      </w:r>
      <w:r w:rsidRPr="00DE3468">
        <w:rPr>
          <w:rFonts w:ascii="Arial" w:hAnsi="Arial" w:cs="Arial"/>
          <w:bCs/>
          <w:sz w:val="20"/>
          <w:szCs w:val="20"/>
        </w:rPr>
        <w:t>&lt;</w:t>
      </w:r>
      <w:r w:rsidRPr="0005508B">
        <w:rPr>
          <w:rFonts w:ascii="Arial" w:hAnsi="Arial" w:cs="Arial"/>
          <w:bCs/>
          <w:sz w:val="20"/>
          <w:szCs w:val="20"/>
          <w:highlight w:val="yellow"/>
        </w:rPr>
        <w:t>link</w:t>
      </w:r>
      <w:r w:rsidRPr="00DE3468">
        <w:rPr>
          <w:rFonts w:ascii="Arial" w:hAnsi="Arial" w:cs="Arial"/>
          <w:bCs/>
          <w:sz w:val="20"/>
          <w:szCs w:val="20"/>
        </w:rPr>
        <w:t xml:space="preserve"> naar deze oplossing&gt; krijgen. Laat dit bij voorkeur verzorgen door een eigen werknemer die de rol van preventiemedewerker &lt;</w:t>
      </w:r>
      <w:r w:rsidRPr="0005508B">
        <w:rPr>
          <w:rFonts w:ascii="Arial" w:hAnsi="Arial" w:cs="Arial"/>
          <w:bCs/>
          <w:sz w:val="20"/>
          <w:szCs w:val="20"/>
          <w:highlight w:val="yellow"/>
        </w:rPr>
        <w:t>link</w:t>
      </w:r>
      <w:r w:rsidRPr="00DE3468">
        <w:rPr>
          <w:rFonts w:ascii="Arial" w:hAnsi="Arial" w:cs="Arial"/>
          <w:bCs/>
          <w:sz w:val="20"/>
          <w:szCs w:val="20"/>
        </w:rPr>
        <w:t xml:space="preserve"> naar deze oplossing&gt; binnen de organisatie vervult. </w:t>
      </w:r>
    </w:p>
    <w:p w14:paraId="5FC9B26D" w14:textId="77777777" w:rsidR="00704D40" w:rsidRPr="00DE3468" w:rsidRDefault="00704D40" w:rsidP="00704D40">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
          <w:bCs/>
          <w:sz w:val="20"/>
          <w:szCs w:val="20"/>
        </w:rPr>
      </w:pPr>
      <w:r w:rsidRPr="00DE3468">
        <w:rPr>
          <w:rFonts w:ascii="Arial" w:hAnsi="Arial" w:cs="Arial"/>
          <w:bCs/>
          <w:sz w:val="20"/>
          <w:szCs w:val="20"/>
        </w:rPr>
        <w:t>Raadpleeg de handleiding instelling beeldschermwerkplek &lt;</w:t>
      </w:r>
      <w:r w:rsidRPr="0005508B">
        <w:rPr>
          <w:rFonts w:ascii="Arial" w:hAnsi="Arial" w:cs="Arial"/>
          <w:bCs/>
          <w:sz w:val="20"/>
          <w:szCs w:val="20"/>
          <w:highlight w:val="yellow"/>
        </w:rPr>
        <w:t>link</w:t>
      </w:r>
      <w:r w:rsidRPr="00DE3468">
        <w:rPr>
          <w:rFonts w:ascii="Arial" w:hAnsi="Arial" w:cs="Arial"/>
          <w:bCs/>
          <w:sz w:val="20"/>
          <w:szCs w:val="20"/>
        </w:rPr>
        <w:t xml:space="preserve"> naar pdf optimale beeldscherminstelling &gt; (bron arbocatalogus architecten).</w:t>
      </w:r>
    </w:p>
    <w:p w14:paraId="57CEF05D" w14:textId="03BF3CEF" w:rsidR="00704D40" w:rsidRPr="00DE3468" w:rsidRDefault="00704D40" w:rsidP="00704D40">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
          <w:bCs/>
          <w:sz w:val="20"/>
          <w:szCs w:val="20"/>
        </w:rPr>
      </w:pPr>
      <w:r w:rsidRPr="00DE3468">
        <w:rPr>
          <w:rFonts w:ascii="Arial" w:hAnsi="Arial" w:cs="Arial"/>
          <w:bCs/>
          <w:sz w:val="20"/>
          <w:szCs w:val="20"/>
        </w:rPr>
        <w:t>Geef zelf het goede voorbeeld door je eigen werkplek gezond in te richten.</w:t>
      </w:r>
    </w:p>
    <w:p w14:paraId="38E807C9" w14:textId="657BA720" w:rsidR="00704D40" w:rsidRPr="00DE3468" w:rsidRDefault="00704D40" w:rsidP="00704D40">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
          <w:bCs/>
          <w:sz w:val="20"/>
          <w:szCs w:val="20"/>
        </w:rPr>
      </w:pPr>
      <w:r w:rsidRPr="00DE3468">
        <w:rPr>
          <w:rFonts w:ascii="Arial" w:hAnsi="Arial" w:cs="Arial"/>
          <w:bCs/>
          <w:sz w:val="20"/>
          <w:szCs w:val="20"/>
        </w:rPr>
        <w:t>Een goed ingestelde werkplek is nog geen garantie dat een werknemer hem ook goed gebruikt. Meer informatie is te vinden in de oplossing werkgedrag &lt;</w:t>
      </w:r>
      <w:r w:rsidRPr="0005508B">
        <w:rPr>
          <w:rFonts w:ascii="Arial" w:hAnsi="Arial" w:cs="Arial"/>
          <w:bCs/>
          <w:sz w:val="20"/>
          <w:szCs w:val="20"/>
          <w:highlight w:val="yellow"/>
        </w:rPr>
        <w:t>link</w:t>
      </w:r>
      <w:r w:rsidRPr="00DE3468">
        <w:rPr>
          <w:rFonts w:ascii="Arial" w:hAnsi="Arial" w:cs="Arial"/>
          <w:bCs/>
          <w:sz w:val="20"/>
          <w:szCs w:val="20"/>
        </w:rPr>
        <w:t xml:space="preserve"> naar oplossing werkgedrag&gt;</w:t>
      </w:r>
    </w:p>
    <w:p w14:paraId="387F885B" w14:textId="683BFFE6" w:rsidR="00704D40" w:rsidRPr="00DE3468" w:rsidRDefault="00704D40" w:rsidP="00704D40">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
          <w:bCs/>
          <w:sz w:val="20"/>
          <w:szCs w:val="20"/>
        </w:rPr>
      </w:pPr>
      <w:r w:rsidRPr="00DE3468">
        <w:rPr>
          <w:rFonts w:ascii="Arial" w:hAnsi="Arial" w:cs="Arial"/>
          <w:bCs/>
          <w:sz w:val="20"/>
          <w:szCs w:val="20"/>
        </w:rPr>
        <w:t>Overweeg ook eens het inrichten van een aantal zit-sta-werkplekken. Dit geeft een andere belasting. Bovendien blijkt uit onderzoek dat vergaderingen staand beduidend sneller gaan.</w:t>
      </w:r>
    </w:p>
    <w:p w14:paraId="423642EE" w14:textId="42631F5E" w:rsidR="00704D40" w:rsidRPr="00430112" w:rsidRDefault="00704D40" w:rsidP="00430112">
      <w:pPr>
        <w:spacing w:after="0"/>
        <w:rPr>
          <w:rFonts w:ascii="Arial" w:hAnsi="Arial" w:cs="Arial"/>
          <w:sz w:val="20"/>
          <w:szCs w:val="20"/>
        </w:rPr>
      </w:pPr>
    </w:p>
    <w:p w14:paraId="59750633" w14:textId="1F167A28" w:rsidR="00704D40" w:rsidRDefault="00704D40" w:rsidP="0005508B">
      <w:pPr>
        <w:pStyle w:val="Kop1"/>
      </w:pPr>
      <w:bookmarkStart w:id="20" w:name="_Toc16080747"/>
      <w:r>
        <w:t>Werktijden optimaliseren</w:t>
      </w:r>
      <w:bookmarkEnd w:id="20"/>
    </w:p>
    <w:p w14:paraId="797BB68E" w14:textId="3C591B4F" w:rsidR="00704D40" w:rsidRDefault="00A71560" w:rsidP="00430112">
      <w:pPr>
        <w:spacing w:after="0"/>
        <w:rPr>
          <w:rFonts w:ascii="Arial" w:hAnsi="Arial" w:cs="Arial"/>
          <w:sz w:val="20"/>
          <w:szCs w:val="20"/>
        </w:rPr>
      </w:pPr>
      <w:r w:rsidRPr="00292B45">
        <w:rPr>
          <w:noProof/>
          <w:lang w:eastAsia="nl-NL"/>
        </w:rPr>
        <w:drawing>
          <wp:anchor distT="0" distB="0" distL="114300" distR="114300" simplePos="0" relativeHeight="251663360" behindDoc="0" locked="0" layoutInCell="1" allowOverlap="1" wp14:anchorId="7EBF8C81" wp14:editId="4CB2BBF3">
            <wp:simplePos x="0" y="0"/>
            <wp:positionH relativeFrom="margin">
              <wp:posOffset>4690110</wp:posOffset>
            </wp:positionH>
            <wp:positionV relativeFrom="margin">
              <wp:posOffset>4159250</wp:posOffset>
            </wp:positionV>
            <wp:extent cx="1426210" cy="951230"/>
            <wp:effectExtent l="0" t="0" r="2540" b="127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4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6210" cy="951230"/>
                    </a:xfrm>
                    <a:prstGeom prst="rect">
                      <a:avLst/>
                    </a:prstGeom>
                  </pic:spPr>
                </pic:pic>
              </a:graphicData>
            </a:graphic>
          </wp:anchor>
        </w:drawing>
      </w:r>
    </w:p>
    <w:p w14:paraId="1A17523C" w14:textId="76F765F9" w:rsidR="00704D40" w:rsidRPr="0069456C" w:rsidRDefault="00704D40" w:rsidP="0069456C">
      <w:pPr>
        <w:spacing w:after="0"/>
        <w:rPr>
          <w:rFonts w:ascii="Arial" w:hAnsi="Arial" w:cs="Arial"/>
          <w:sz w:val="20"/>
          <w:szCs w:val="20"/>
        </w:rPr>
      </w:pPr>
      <w:r w:rsidRPr="0069456C">
        <w:rPr>
          <w:rFonts w:ascii="Arial" w:hAnsi="Arial" w:cs="Arial"/>
          <w:sz w:val="20"/>
          <w:szCs w:val="20"/>
        </w:rPr>
        <w:t>Langdurig beeldschermwerk beperken en afwisselen is nodig om KANS-klachten</w:t>
      </w:r>
      <w:r w:rsidR="0005508B">
        <w:rPr>
          <w:rFonts w:ascii="Arial" w:hAnsi="Arial" w:cs="Arial"/>
          <w:sz w:val="20"/>
          <w:szCs w:val="20"/>
        </w:rPr>
        <w:t xml:space="preserve"> </w:t>
      </w:r>
      <w:r w:rsidRPr="0069456C">
        <w:rPr>
          <w:rFonts w:ascii="Arial" w:hAnsi="Arial" w:cs="Arial"/>
          <w:sz w:val="20"/>
          <w:szCs w:val="20"/>
        </w:rPr>
        <w:t xml:space="preserve">te voorkomen en de concentratie vast te houden. Dat gaat het beste door computer- en beeldschermwerk af te wisselen met ander werk en als dat niet mogelijk is pauzes te nemen. </w:t>
      </w:r>
    </w:p>
    <w:p w14:paraId="0BBA89F6" w14:textId="77777777" w:rsidR="00704D40" w:rsidRPr="0069456C" w:rsidRDefault="00704D40" w:rsidP="0069456C">
      <w:pPr>
        <w:spacing w:after="0"/>
        <w:rPr>
          <w:rFonts w:ascii="Arial" w:hAnsi="Arial" w:cs="Arial"/>
          <w:bCs/>
          <w:sz w:val="20"/>
          <w:szCs w:val="20"/>
        </w:rPr>
      </w:pPr>
    </w:p>
    <w:p w14:paraId="0E4B64C2" w14:textId="7875F2E4" w:rsidR="00704D40" w:rsidRPr="0069456C" w:rsidRDefault="00704D40" w:rsidP="0069456C">
      <w:pPr>
        <w:spacing w:after="0"/>
        <w:rPr>
          <w:rFonts w:ascii="Arial" w:hAnsi="Arial" w:cs="Arial"/>
          <w:bCs/>
          <w:sz w:val="20"/>
          <w:szCs w:val="20"/>
        </w:rPr>
      </w:pPr>
      <w:r w:rsidRPr="0069456C">
        <w:rPr>
          <w:rFonts w:ascii="Arial" w:hAnsi="Arial" w:cs="Arial"/>
          <w:bCs/>
          <w:sz w:val="20"/>
          <w:szCs w:val="20"/>
        </w:rPr>
        <w:t>Volgens het Arbobesluit Artikel 5.10 moet je beeldschermwerk na elke twee uur even onderbreken door andersoortig werk. Als het niet door andersoortig werk kan, dan geldt een pauze van ten minste 10 minuten als gezonde norm.</w:t>
      </w:r>
    </w:p>
    <w:p w14:paraId="7D651767" w14:textId="77777777" w:rsidR="00704D40" w:rsidRPr="0069456C" w:rsidRDefault="00704D40" w:rsidP="0069456C">
      <w:pPr>
        <w:spacing w:after="0"/>
        <w:rPr>
          <w:rFonts w:ascii="Arial" w:hAnsi="Arial" w:cs="Arial"/>
          <w:bCs/>
          <w:sz w:val="20"/>
          <w:szCs w:val="20"/>
        </w:rPr>
      </w:pPr>
    </w:p>
    <w:p w14:paraId="2A3FBBB6" w14:textId="77777777" w:rsidR="00704D40" w:rsidRPr="0069456C" w:rsidRDefault="00704D40" w:rsidP="0005508B">
      <w:pPr>
        <w:pStyle w:val="Kop2"/>
      </w:pPr>
      <w:bookmarkStart w:id="21" w:name="_Toc16080748"/>
      <w:r w:rsidRPr="0069456C">
        <w:t>Tips werknemer</w:t>
      </w:r>
      <w:bookmarkEnd w:id="21"/>
    </w:p>
    <w:p w14:paraId="6A11012B" w14:textId="77777777" w:rsidR="00704D40" w:rsidRPr="0069456C" w:rsidRDefault="00704D40" w:rsidP="00704D40">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Cs/>
          <w:sz w:val="20"/>
          <w:szCs w:val="20"/>
        </w:rPr>
      </w:pPr>
      <w:r w:rsidRPr="0069456C">
        <w:rPr>
          <w:rFonts w:ascii="Arial" w:hAnsi="Arial" w:cs="Arial"/>
          <w:bCs/>
          <w:sz w:val="20"/>
          <w:szCs w:val="20"/>
        </w:rPr>
        <w:t>Wissel minimaal iedere twee uur beeldschermwerk af met andersoortig werk. Dat kan door te telefoneren, te lezen op papier of door overleg met een collega. Lukt dat niet neem dan een (koffie)pauze van 10 minuten. Bij intensief beeldschermwerk (non-stop invoerwerk) kan het verstandig zijn om de onderbreking van 10 minuten te splitsen in elk uur ten minste vijf minuten.</w:t>
      </w:r>
    </w:p>
    <w:p w14:paraId="2966B679" w14:textId="77777777" w:rsidR="00704D40" w:rsidRPr="0069456C" w:rsidRDefault="00704D40" w:rsidP="00704D40">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Cs/>
          <w:sz w:val="20"/>
          <w:szCs w:val="20"/>
        </w:rPr>
      </w:pPr>
      <w:r w:rsidRPr="0069456C">
        <w:rPr>
          <w:rFonts w:ascii="Arial" w:hAnsi="Arial" w:cs="Arial"/>
          <w:bCs/>
          <w:sz w:val="20"/>
          <w:szCs w:val="20"/>
        </w:rPr>
        <w:t>Ook regelmatige kleine pauzes van 10 – 20 seconden, waarbij je armen ontspannen op een andere manier beweegt en met ogen naar een verder gelegen punt kijkt helpen goed.</w:t>
      </w:r>
    </w:p>
    <w:p w14:paraId="6473105A" w14:textId="77777777" w:rsidR="00704D40" w:rsidRPr="0069456C" w:rsidRDefault="00704D40" w:rsidP="00704D40">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Cs/>
          <w:sz w:val="20"/>
          <w:szCs w:val="20"/>
        </w:rPr>
      </w:pPr>
      <w:r w:rsidRPr="0069456C">
        <w:rPr>
          <w:rFonts w:ascii="Arial" w:hAnsi="Arial" w:cs="Arial"/>
          <w:bCs/>
          <w:sz w:val="20"/>
          <w:szCs w:val="20"/>
        </w:rPr>
        <w:t>Als je de pauzes neemt ben je aan het einde van de dag ook productiever en minder moe.</w:t>
      </w:r>
    </w:p>
    <w:p w14:paraId="2D474914" w14:textId="6494CD8F" w:rsidR="00704D40" w:rsidRPr="0069456C" w:rsidRDefault="00704D40" w:rsidP="00704D40">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Cs/>
          <w:sz w:val="20"/>
          <w:szCs w:val="20"/>
        </w:rPr>
      </w:pPr>
      <w:r w:rsidRPr="0069456C">
        <w:rPr>
          <w:rFonts w:ascii="Arial" w:hAnsi="Arial" w:cs="Arial"/>
          <w:bCs/>
          <w:sz w:val="20"/>
          <w:szCs w:val="20"/>
        </w:rPr>
        <w:t>Gebruik pauzesoftware</w:t>
      </w:r>
      <w:r w:rsidR="0005508B">
        <w:rPr>
          <w:rFonts w:ascii="Arial" w:hAnsi="Arial" w:cs="Arial"/>
          <w:bCs/>
          <w:sz w:val="20"/>
          <w:szCs w:val="20"/>
        </w:rPr>
        <w:t>.</w:t>
      </w:r>
      <w:r w:rsidRPr="0069456C">
        <w:rPr>
          <w:rFonts w:ascii="Arial" w:hAnsi="Arial" w:cs="Arial"/>
          <w:bCs/>
          <w:sz w:val="20"/>
          <w:szCs w:val="20"/>
        </w:rPr>
        <w:t xml:space="preserve"> Pauzesoftware signaleert wanneer je te lang achtereen </w:t>
      </w:r>
      <w:r w:rsidRPr="0069456C">
        <w:rPr>
          <w:rFonts w:ascii="Arial" w:hAnsi="Arial" w:cs="Arial"/>
          <w:bCs/>
          <w:i/>
          <w:sz w:val="20"/>
          <w:szCs w:val="20"/>
        </w:rPr>
        <w:t xml:space="preserve">of </w:t>
      </w:r>
      <w:r w:rsidRPr="0069456C">
        <w:rPr>
          <w:rFonts w:ascii="Arial" w:hAnsi="Arial" w:cs="Arial"/>
          <w:bCs/>
          <w:sz w:val="20"/>
          <w:szCs w:val="20"/>
        </w:rPr>
        <w:t xml:space="preserve">met een te hoge intensiteit aan het werk bent op de computer. Het is een hulpmiddel om gezonde werkgewoonten te ontwikkelen. </w:t>
      </w:r>
    </w:p>
    <w:p w14:paraId="22CB4BD3" w14:textId="77777777" w:rsidR="00704D40" w:rsidRPr="0069456C" w:rsidRDefault="00704D40" w:rsidP="00704D40">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Cs/>
          <w:sz w:val="20"/>
          <w:szCs w:val="20"/>
        </w:rPr>
      </w:pPr>
      <w:r w:rsidRPr="0069456C">
        <w:rPr>
          <w:rFonts w:ascii="Arial" w:hAnsi="Arial" w:cs="Arial"/>
          <w:bCs/>
          <w:sz w:val="20"/>
          <w:szCs w:val="20"/>
        </w:rPr>
        <w:t>Ook eenvoudige oefeningen helpen, zoals:</w:t>
      </w:r>
    </w:p>
    <w:p w14:paraId="6C28A309" w14:textId="77777777" w:rsidR="00704D40" w:rsidRPr="0069456C" w:rsidRDefault="00704D40" w:rsidP="00704D4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Cs/>
          <w:sz w:val="20"/>
          <w:szCs w:val="20"/>
        </w:rPr>
      </w:pPr>
      <w:r w:rsidRPr="0069456C">
        <w:rPr>
          <w:rFonts w:ascii="Arial" w:hAnsi="Arial" w:cs="Arial"/>
          <w:bCs/>
          <w:sz w:val="20"/>
          <w:szCs w:val="20"/>
        </w:rPr>
        <w:t>achterover in je stoel leunen om je onderrug te rekken;</w:t>
      </w:r>
    </w:p>
    <w:p w14:paraId="6E0371C0" w14:textId="77777777" w:rsidR="00704D40" w:rsidRPr="0069456C" w:rsidRDefault="00704D40" w:rsidP="00704D4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Cs/>
          <w:sz w:val="20"/>
          <w:szCs w:val="20"/>
        </w:rPr>
      </w:pPr>
      <w:r w:rsidRPr="0069456C">
        <w:rPr>
          <w:rFonts w:ascii="Arial" w:hAnsi="Arial" w:cs="Arial"/>
          <w:bCs/>
          <w:sz w:val="20"/>
          <w:szCs w:val="20"/>
        </w:rPr>
        <w:t>naar het plafond kijken om je nek te rekken;</w:t>
      </w:r>
    </w:p>
    <w:p w14:paraId="152FB8BB" w14:textId="77777777" w:rsidR="00704D40" w:rsidRPr="0069456C" w:rsidRDefault="00704D40" w:rsidP="00704D4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Cs/>
          <w:sz w:val="20"/>
          <w:szCs w:val="20"/>
        </w:rPr>
      </w:pPr>
      <w:r w:rsidRPr="0069456C">
        <w:rPr>
          <w:rFonts w:ascii="Arial" w:hAnsi="Arial" w:cs="Arial"/>
          <w:bCs/>
          <w:sz w:val="20"/>
          <w:szCs w:val="20"/>
        </w:rPr>
        <w:t>naar links en rechts te kijken om je nekspieren te rekken.</w:t>
      </w:r>
    </w:p>
    <w:p w14:paraId="62CE99A6" w14:textId="77777777" w:rsidR="00704D40" w:rsidRPr="0069456C" w:rsidRDefault="00704D40" w:rsidP="00704D40">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Cs/>
          <w:sz w:val="20"/>
          <w:szCs w:val="20"/>
        </w:rPr>
      </w:pPr>
      <w:r w:rsidRPr="0069456C">
        <w:rPr>
          <w:rFonts w:ascii="Arial" w:hAnsi="Arial" w:cs="Arial"/>
          <w:bCs/>
          <w:sz w:val="20"/>
          <w:szCs w:val="20"/>
        </w:rPr>
        <w:t>Raadpleeg voor meer oefeningen de site muisarm.info &lt;</w:t>
      </w:r>
      <w:hyperlink r:id="rId14" w:history="1">
        <w:r w:rsidRPr="003F4CDC">
          <w:rPr>
            <w:rStyle w:val="Hyperlink"/>
            <w:rFonts w:ascii="Arial" w:hAnsi="Arial" w:cs="Arial"/>
            <w:bCs/>
            <w:sz w:val="20"/>
            <w:szCs w:val="20"/>
          </w:rPr>
          <w:t>http://muisarm.info/rsi-oefeningen.php</w:t>
        </w:r>
      </w:hyperlink>
      <w:r w:rsidRPr="0069456C">
        <w:rPr>
          <w:rFonts w:ascii="Arial" w:hAnsi="Arial" w:cs="Arial"/>
          <w:bCs/>
          <w:sz w:val="20"/>
          <w:szCs w:val="20"/>
        </w:rPr>
        <w:t xml:space="preserve"> &gt;</w:t>
      </w:r>
    </w:p>
    <w:p w14:paraId="2AE96C98" w14:textId="52DEA212" w:rsidR="00704D40" w:rsidRPr="0069456C" w:rsidRDefault="00704D40" w:rsidP="00704D40">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Cs/>
          <w:sz w:val="20"/>
          <w:szCs w:val="20"/>
        </w:rPr>
      </w:pPr>
      <w:r w:rsidRPr="0069456C">
        <w:rPr>
          <w:rFonts w:ascii="Arial" w:hAnsi="Arial" w:cs="Arial"/>
          <w:bCs/>
          <w:sz w:val="20"/>
          <w:szCs w:val="20"/>
        </w:rPr>
        <w:lastRenderedPageBreak/>
        <w:t xml:space="preserve">Heb je veel leeswerk, dan kan je ook een keer je leeswerk printen en in een andere houding of een andere plek van papier lezen. </w:t>
      </w:r>
    </w:p>
    <w:p w14:paraId="57F7BD49" w14:textId="38C04B61" w:rsidR="00704D40" w:rsidRPr="0069456C" w:rsidRDefault="00704D40" w:rsidP="00704D40">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Cs/>
          <w:sz w:val="20"/>
          <w:szCs w:val="20"/>
        </w:rPr>
      </w:pPr>
      <w:r w:rsidRPr="0069456C">
        <w:rPr>
          <w:rFonts w:ascii="Arial" w:hAnsi="Arial" w:cs="Arial"/>
          <w:bCs/>
          <w:sz w:val="20"/>
          <w:szCs w:val="20"/>
        </w:rPr>
        <w:t xml:space="preserve">Neem verantwoordelijkheid voor je gezondheid en ga na een lange werkdag met veel beeldschermwerk niet ook ’s avonds thuis nog aan een beeldscherm werken, maar kom in beweging. </w:t>
      </w:r>
    </w:p>
    <w:p w14:paraId="562590F4" w14:textId="5FBE1DEE" w:rsidR="00704D40" w:rsidRPr="0069456C" w:rsidRDefault="00704D40" w:rsidP="00704D40">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Cs/>
          <w:sz w:val="20"/>
          <w:szCs w:val="20"/>
        </w:rPr>
      </w:pPr>
      <w:r w:rsidRPr="0069456C">
        <w:rPr>
          <w:rFonts w:ascii="Arial" w:hAnsi="Arial" w:cs="Arial"/>
          <w:bCs/>
          <w:sz w:val="20"/>
          <w:szCs w:val="20"/>
        </w:rPr>
        <w:t>Neem ook bij beeldschermwerk thuis je pauzes.</w:t>
      </w:r>
    </w:p>
    <w:p w14:paraId="7A36CF02" w14:textId="77777777" w:rsidR="00704D40" w:rsidRPr="0069456C" w:rsidRDefault="00704D40" w:rsidP="0069456C">
      <w:pPr>
        <w:spacing w:after="0"/>
        <w:rPr>
          <w:rFonts w:ascii="Arial" w:hAnsi="Arial" w:cs="Arial"/>
          <w:bCs/>
          <w:sz w:val="20"/>
          <w:szCs w:val="20"/>
        </w:rPr>
      </w:pPr>
    </w:p>
    <w:p w14:paraId="429C1C7D" w14:textId="01440A3B" w:rsidR="00704D40" w:rsidRPr="0069456C" w:rsidRDefault="00704D40" w:rsidP="0005508B">
      <w:pPr>
        <w:pStyle w:val="Kop2"/>
      </w:pPr>
      <w:bookmarkStart w:id="22" w:name="_Toc16080749"/>
      <w:r w:rsidRPr="0069456C">
        <w:t>Tips werkgever</w:t>
      </w:r>
      <w:bookmarkEnd w:id="22"/>
    </w:p>
    <w:p w14:paraId="79FDCF8F" w14:textId="3FB8D544" w:rsidR="00704D40" w:rsidRPr="0069456C" w:rsidRDefault="00704D40" w:rsidP="00704D40">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
          <w:bCs/>
          <w:sz w:val="20"/>
          <w:szCs w:val="20"/>
        </w:rPr>
      </w:pPr>
      <w:r w:rsidRPr="0069456C">
        <w:rPr>
          <w:rFonts w:ascii="Arial" w:hAnsi="Arial" w:cs="Arial"/>
          <w:bCs/>
          <w:sz w:val="20"/>
          <w:szCs w:val="20"/>
        </w:rPr>
        <w:t xml:space="preserve">Besteed bij </w:t>
      </w:r>
      <w:r w:rsidRPr="0005508B">
        <w:rPr>
          <w:rFonts w:ascii="Arial" w:hAnsi="Arial" w:cs="Arial"/>
          <w:bCs/>
          <w:sz w:val="20"/>
          <w:szCs w:val="20"/>
        </w:rPr>
        <w:t>voorlichting</w:t>
      </w:r>
      <w:r w:rsidRPr="0069456C">
        <w:rPr>
          <w:rFonts w:ascii="Arial" w:hAnsi="Arial" w:cs="Arial"/>
          <w:bCs/>
          <w:sz w:val="20"/>
          <w:szCs w:val="20"/>
        </w:rPr>
        <w:t xml:space="preserve"> over beeldschermwerk ook aandacht aan werktijden en het belang van het nemen pauzes.</w:t>
      </w:r>
    </w:p>
    <w:p w14:paraId="19108D39" w14:textId="73463EC3" w:rsidR="00704D40" w:rsidRPr="0069456C" w:rsidRDefault="00704D40" w:rsidP="00704D40">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
          <w:bCs/>
          <w:sz w:val="20"/>
          <w:szCs w:val="20"/>
        </w:rPr>
      </w:pPr>
      <w:r w:rsidRPr="0069456C">
        <w:rPr>
          <w:rFonts w:ascii="Arial" w:hAnsi="Arial" w:cs="Arial"/>
          <w:bCs/>
          <w:sz w:val="20"/>
          <w:szCs w:val="20"/>
        </w:rPr>
        <w:t xml:space="preserve">Stel pauzesoftware beschikbaar, zoals </w:t>
      </w:r>
    </w:p>
    <w:p w14:paraId="2B068951" w14:textId="1703CF8A" w:rsidR="00704D40" w:rsidRPr="0005508B" w:rsidRDefault="00704D40" w:rsidP="00704D40">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Cs/>
          <w:sz w:val="20"/>
          <w:szCs w:val="20"/>
          <w:lang w:val="en-US"/>
        </w:rPr>
      </w:pPr>
      <w:proofErr w:type="spellStart"/>
      <w:r w:rsidRPr="0005508B">
        <w:rPr>
          <w:rFonts w:ascii="Arial" w:hAnsi="Arial" w:cs="Arial"/>
          <w:bCs/>
          <w:sz w:val="20"/>
          <w:szCs w:val="20"/>
          <w:lang w:val="en-US"/>
        </w:rPr>
        <w:t>Ctrlwork</w:t>
      </w:r>
      <w:proofErr w:type="spellEnd"/>
      <w:r w:rsidRPr="0005508B">
        <w:rPr>
          <w:rFonts w:ascii="Arial" w:hAnsi="Arial" w:cs="Arial"/>
          <w:bCs/>
          <w:sz w:val="20"/>
          <w:szCs w:val="20"/>
          <w:lang w:val="en-US"/>
        </w:rPr>
        <w:t xml:space="preserve"> </w:t>
      </w:r>
      <w:hyperlink r:id="rId15" w:history="1">
        <w:r w:rsidRPr="0005508B">
          <w:rPr>
            <w:rStyle w:val="Hyperlink"/>
            <w:rFonts w:ascii="Arial" w:hAnsi="Arial" w:cs="Arial"/>
            <w:bCs/>
            <w:sz w:val="20"/>
            <w:szCs w:val="20"/>
            <w:lang w:val="en-US"/>
          </w:rPr>
          <w:t>https://www.ergodirect.nl/WORKMOVE-Software/ctrlwork/</w:t>
        </w:r>
      </w:hyperlink>
    </w:p>
    <w:p w14:paraId="34CEB873" w14:textId="2781E5CE" w:rsidR="00704D40" w:rsidRPr="0069456C" w:rsidRDefault="00704D40" w:rsidP="00704D40">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Cs/>
          <w:sz w:val="20"/>
          <w:szCs w:val="20"/>
        </w:rPr>
      </w:pPr>
      <w:proofErr w:type="spellStart"/>
      <w:r w:rsidRPr="0069456C">
        <w:rPr>
          <w:rFonts w:ascii="Arial" w:hAnsi="Arial" w:cs="Arial"/>
          <w:sz w:val="20"/>
          <w:szCs w:val="20"/>
        </w:rPr>
        <w:t>Workkrave</w:t>
      </w:r>
      <w:proofErr w:type="spellEnd"/>
      <w:r w:rsidRPr="0069456C">
        <w:rPr>
          <w:rFonts w:ascii="Arial" w:hAnsi="Arial" w:cs="Arial"/>
          <w:sz w:val="20"/>
          <w:szCs w:val="20"/>
        </w:rPr>
        <w:t xml:space="preserve"> (gratis) </w:t>
      </w:r>
      <w:hyperlink r:id="rId16" w:history="1">
        <w:r w:rsidRPr="0005508B">
          <w:rPr>
            <w:rStyle w:val="Hyperlink"/>
            <w:rFonts w:ascii="Arial" w:hAnsi="Arial" w:cs="Arial"/>
            <w:sz w:val="20"/>
            <w:szCs w:val="20"/>
          </w:rPr>
          <w:t>http://www.workrave.org</w:t>
        </w:r>
      </w:hyperlink>
    </w:p>
    <w:p w14:paraId="7986ED50" w14:textId="2A439914" w:rsidR="00704D40" w:rsidRPr="0069456C" w:rsidRDefault="00704D40" w:rsidP="00704D40">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Cs/>
          <w:sz w:val="20"/>
          <w:szCs w:val="20"/>
        </w:rPr>
      </w:pPr>
      <w:r w:rsidRPr="0069456C">
        <w:rPr>
          <w:rFonts w:ascii="Arial" w:hAnsi="Arial" w:cs="Arial"/>
          <w:sz w:val="20"/>
          <w:szCs w:val="20"/>
        </w:rPr>
        <w:t xml:space="preserve">Geef ook voorlichting over nut en noodzaak van pauzesoftware. </w:t>
      </w:r>
    </w:p>
    <w:p w14:paraId="484B1896" w14:textId="182C3E45" w:rsidR="00704D40" w:rsidRPr="0069456C" w:rsidRDefault="00704D40" w:rsidP="00704D40">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Cs/>
          <w:sz w:val="20"/>
          <w:szCs w:val="20"/>
        </w:rPr>
      </w:pPr>
      <w:r w:rsidRPr="0069456C">
        <w:rPr>
          <w:rFonts w:ascii="Arial" w:hAnsi="Arial" w:cs="Arial"/>
          <w:sz w:val="20"/>
          <w:szCs w:val="20"/>
        </w:rPr>
        <w:t>Werknemers met KANS-klachten zijn extra gemotiveerd om hun gedrag aan te passen en pauzes te nemen. Zij kunnen een voorbeeld zijn voor andere werknemers om pauzesoftware te gebruiken.</w:t>
      </w:r>
    </w:p>
    <w:p w14:paraId="2A5AF6EC" w14:textId="12FDCD0F" w:rsidR="00704D40" w:rsidRPr="00430112" w:rsidRDefault="00704D40" w:rsidP="00430112">
      <w:pPr>
        <w:spacing w:after="0"/>
        <w:rPr>
          <w:rFonts w:ascii="Arial" w:hAnsi="Arial" w:cs="Arial"/>
          <w:sz w:val="20"/>
          <w:szCs w:val="20"/>
        </w:rPr>
      </w:pPr>
    </w:p>
    <w:p w14:paraId="4C1D3FF4" w14:textId="5D3B6C21" w:rsidR="00704D40" w:rsidRDefault="00704D40" w:rsidP="0005508B">
      <w:pPr>
        <w:pStyle w:val="Kop1"/>
      </w:pPr>
      <w:bookmarkStart w:id="23" w:name="_Toc16080750"/>
      <w:r>
        <w:t>Daglicht en verlichting</w:t>
      </w:r>
      <w:bookmarkEnd w:id="23"/>
    </w:p>
    <w:p w14:paraId="192B46BD" w14:textId="4BB00581" w:rsidR="00704D40" w:rsidRDefault="00A71560" w:rsidP="00430112">
      <w:pPr>
        <w:spacing w:after="0"/>
        <w:rPr>
          <w:rFonts w:ascii="Arial" w:hAnsi="Arial" w:cs="Arial"/>
          <w:sz w:val="20"/>
          <w:szCs w:val="20"/>
        </w:rPr>
      </w:pPr>
      <w:r>
        <w:rPr>
          <w:noProof/>
          <w:lang w:eastAsia="nl-NL"/>
        </w:rPr>
        <w:drawing>
          <wp:anchor distT="0" distB="0" distL="114300" distR="114300" simplePos="0" relativeHeight="251665408" behindDoc="0" locked="0" layoutInCell="1" allowOverlap="1" wp14:anchorId="13492865" wp14:editId="1B6ED21D">
            <wp:simplePos x="0" y="0"/>
            <wp:positionH relativeFrom="margin">
              <wp:posOffset>4505960</wp:posOffset>
            </wp:positionH>
            <wp:positionV relativeFrom="margin">
              <wp:posOffset>3556000</wp:posOffset>
            </wp:positionV>
            <wp:extent cx="1333500" cy="1219200"/>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glicht en verlichting.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33500" cy="1219200"/>
                    </a:xfrm>
                    <a:prstGeom prst="rect">
                      <a:avLst/>
                    </a:prstGeom>
                  </pic:spPr>
                </pic:pic>
              </a:graphicData>
            </a:graphic>
          </wp:anchor>
        </w:drawing>
      </w:r>
    </w:p>
    <w:p w14:paraId="2C4584FF" w14:textId="03A1AB19" w:rsidR="00704D40" w:rsidRPr="00485F3E" w:rsidRDefault="00704D40" w:rsidP="00485F3E">
      <w:pPr>
        <w:spacing w:after="0"/>
        <w:rPr>
          <w:rFonts w:ascii="Arial" w:hAnsi="Arial" w:cs="Arial"/>
          <w:b/>
          <w:bCs/>
          <w:sz w:val="20"/>
          <w:szCs w:val="20"/>
        </w:rPr>
      </w:pPr>
      <w:r w:rsidRPr="00485F3E">
        <w:rPr>
          <w:rFonts w:ascii="Arial" w:hAnsi="Arial" w:cs="Arial"/>
          <w:sz w:val="20"/>
          <w:szCs w:val="20"/>
        </w:rPr>
        <w:t xml:space="preserve">Om optimaal te kunnen werken met een beeldscherm is voldoende daglicht en verlichting nodig en het beeldscherm </w:t>
      </w:r>
      <w:r>
        <w:rPr>
          <w:rFonts w:ascii="Arial" w:hAnsi="Arial" w:cs="Arial"/>
          <w:sz w:val="20"/>
          <w:szCs w:val="20"/>
        </w:rPr>
        <w:t>moet</w:t>
      </w:r>
      <w:r w:rsidRPr="00485F3E">
        <w:rPr>
          <w:rFonts w:ascii="Arial" w:hAnsi="Arial" w:cs="Arial"/>
          <w:sz w:val="20"/>
          <w:szCs w:val="20"/>
        </w:rPr>
        <w:t xml:space="preserve"> zo </w:t>
      </w:r>
      <w:r>
        <w:rPr>
          <w:rFonts w:ascii="Arial" w:hAnsi="Arial" w:cs="Arial"/>
          <w:sz w:val="20"/>
          <w:szCs w:val="20"/>
        </w:rPr>
        <w:t xml:space="preserve">zijn </w:t>
      </w:r>
      <w:r w:rsidRPr="00485F3E">
        <w:rPr>
          <w:rFonts w:ascii="Arial" w:hAnsi="Arial" w:cs="Arial"/>
          <w:sz w:val="20"/>
          <w:szCs w:val="20"/>
        </w:rPr>
        <w:t xml:space="preserve">opgesteld dat </w:t>
      </w:r>
      <w:r>
        <w:rPr>
          <w:rFonts w:ascii="Arial" w:hAnsi="Arial" w:cs="Arial"/>
          <w:sz w:val="20"/>
          <w:szCs w:val="20"/>
        </w:rPr>
        <w:t xml:space="preserve">er </w:t>
      </w:r>
      <w:r w:rsidRPr="00485F3E">
        <w:rPr>
          <w:rFonts w:ascii="Arial" w:hAnsi="Arial" w:cs="Arial"/>
          <w:sz w:val="20"/>
          <w:szCs w:val="20"/>
        </w:rPr>
        <w:t xml:space="preserve">geen verblinding en weerspiegeling in het scherm optreedt. </w:t>
      </w:r>
      <w:r>
        <w:rPr>
          <w:rFonts w:ascii="Arial" w:hAnsi="Arial" w:cs="Arial"/>
          <w:sz w:val="20"/>
          <w:szCs w:val="20"/>
        </w:rPr>
        <w:t xml:space="preserve">Het heeft de voorkeur om </w:t>
      </w:r>
      <w:r w:rsidRPr="00485F3E">
        <w:rPr>
          <w:rFonts w:ascii="Arial" w:hAnsi="Arial" w:cs="Arial"/>
          <w:sz w:val="20"/>
          <w:szCs w:val="20"/>
        </w:rPr>
        <w:t xml:space="preserve">een beeldscherm haaks en niet te dicht op een raam </w:t>
      </w:r>
      <w:r>
        <w:rPr>
          <w:rFonts w:ascii="Arial" w:hAnsi="Arial" w:cs="Arial"/>
          <w:sz w:val="20"/>
          <w:szCs w:val="20"/>
        </w:rPr>
        <w:t>te plaatsen</w:t>
      </w:r>
      <w:r w:rsidRPr="00485F3E">
        <w:rPr>
          <w:rFonts w:ascii="Arial" w:hAnsi="Arial" w:cs="Arial"/>
          <w:sz w:val="20"/>
          <w:szCs w:val="20"/>
        </w:rPr>
        <w:t xml:space="preserve">. </w:t>
      </w:r>
    </w:p>
    <w:p w14:paraId="020BF74B" w14:textId="77777777" w:rsidR="00704D40" w:rsidRPr="00485F3E" w:rsidRDefault="00704D40" w:rsidP="00485F3E">
      <w:pPr>
        <w:spacing w:after="0"/>
        <w:rPr>
          <w:rFonts w:ascii="Arial" w:hAnsi="Arial" w:cs="Arial"/>
          <w:bCs/>
          <w:sz w:val="20"/>
          <w:szCs w:val="20"/>
        </w:rPr>
      </w:pPr>
    </w:p>
    <w:p w14:paraId="201AA4C1" w14:textId="19F2FFE4" w:rsidR="00704D40" w:rsidRPr="00485F3E" w:rsidRDefault="00704D40" w:rsidP="00485F3E">
      <w:pPr>
        <w:spacing w:after="0"/>
        <w:rPr>
          <w:rFonts w:ascii="Arial" w:hAnsi="Arial" w:cs="Arial"/>
          <w:bCs/>
          <w:sz w:val="20"/>
          <w:szCs w:val="20"/>
        </w:rPr>
      </w:pPr>
      <w:r w:rsidRPr="00485F3E">
        <w:rPr>
          <w:rFonts w:ascii="Arial" w:hAnsi="Arial" w:cs="Arial"/>
          <w:bCs/>
          <w:sz w:val="20"/>
          <w:szCs w:val="20"/>
        </w:rPr>
        <w:t xml:space="preserve">In de Arbowet staat dat op werkplekken waar mogelijk </w:t>
      </w:r>
      <w:r>
        <w:rPr>
          <w:rFonts w:ascii="Arial" w:hAnsi="Arial" w:cs="Arial"/>
          <w:bCs/>
          <w:sz w:val="20"/>
          <w:szCs w:val="20"/>
        </w:rPr>
        <w:t>on</w:t>
      </w:r>
      <w:r w:rsidRPr="00485F3E">
        <w:rPr>
          <w:rFonts w:ascii="Arial" w:hAnsi="Arial" w:cs="Arial"/>
          <w:bCs/>
          <w:sz w:val="20"/>
          <w:szCs w:val="20"/>
        </w:rPr>
        <w:t>voldoende daglicht naar binnen komt e</w:t>
      </w:r>
      <w:r>
        <w:rPr>
          <w:rFonts w:ascii="Arial" w:hAnsi="Arial" w:cs="Arial"/>
          <w:bCs/>
          <w:sz w:val="20"/>
          <w:szCs w:val="20"/>
        </w:rPr>
        <w:t>r</w:t>
      </w:r>
      <w:r w:rsidRPr="00485F3E">
        <w:rPr>
          <w:rFonts w:ascii="Arial" w:hAnsi="Arial" w:cs="Arial"/>
          <w:bCs/>
          <w:sz w:val="20"/>
          <w:szCs w:val="20"/>
        </w:rPr>
        <w:t xml:space="preserve"> kunstlicht aanwezig is. </w:t>
      </w:r>
      <w:r>
        <w:rPr>
          <w:rFonts w:ascii="Arial" w:hAnsi="Arial" w:cs="Arial"/>
          <w:bCs/>
          <w:sz w:val="20"/>
          <w:szCs w:val="20"/>
        </w:rPr>
        <w:t>Daarnaast</w:t>
      </w:r>
      <w:r w:rsidRPr="00485F3E">
        <w:rPr>
          <w:rFonts w:ascii="Arial" w:hAnsi="Arial" w:cs="Arial"/>
          <w:bCs/>
          <w:sz w:val="20"/>
          <w:szCs w:val="20"/>
        </w:rPr>
        <w:t xml:space="preserve"> zegt de Arbowet het volgende:</w:t>
      </w:r>
    </w:p>
    <w:p w14:paraId="392F55E9" w14:textId="77777777" w:rsidR="00704D40" w:rsidRPr="00485F3E" w:rsidRDefault="00704D40" w:rsidP="00704D40">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Cs/>
          <w:sz w:val="20"/>
          <w:szCs w:val="20"/>
        </w:rPr>
      </w:pPr>
      <w:r w:rsidRPr="00485F3E">
        <w:rPr>
          <w:rFonts w:ascii="Arial" w:hAnsi="Arial" w:cs="Arial"/>
          <w:bCs/>
          <w:sz w:val="20"/>
          <w:szCs w:val="20"/>
        </w:rPr>
        <w:t xml:space="preserve">In de werkruimte is voldoende licht en een passend contrast tussen beeldscherm en omgeving nodig. </w:t>
      </w:r>
    </w:p>
    <w:p w14:paraId="67FF954C" w14:textId="77777777" w:rsidR="00704D40" w:rsidRPr="00485F3E" w:rsidRDefault="00704D40" w:rsidP="00704D40">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Cs/>
          <w:sz w:val="20"/>
          <w:szCs w:val="20"/>
        </w:rPr>
      </w:pPr>
      <w:r w:rsidRPr="00485F3E">
        <w:rPr>
          <w:rFonts w:ascii="Arial" w:hAnsi="Arial" w:cs="Arial"/>
          <w:bCs/>
          <w:sz w:val="20"/>
          <w:szCs w:val="20"/>
        </w:rPr>
        <w:t xml:space="preserve">Hinderlijke spiegeling en verblinding door ramen en kunstlicht </w:t>
      </w:r>
      <w:r>
        <w:rPr>
          <w:rFonts w:ascii="Arial" w:hAnsi="Arial" w:cs="Arial"/>
          <w:bCs/>
          <w:sz w:val="20"/>
          <w:szCs w:val="20"/>
        </w:rPr>
        <w:t xml:space="preserve">moeten </w:t>
      </w:r>
      <w:r w:rsidRPr="00485F3E">
        <w:rPr>
          <w:rFonts w:ascii="Arial" w:hAnsi="Arial" w:cs="Arial"/>
          <w:bCs/>
          <w:sz w:val="20"/>
          <w:szCs w:val="20"/>
        </w:rPr>
        <w:t xml:space="preserve">worden voorkomen. </w:t>
      </w:r>
    </w:p>
    <w:p w14:paraId="530F73A7" w14:textId="77777777" w:rsidR="00704D40" w:rsidRPr="00485F3E" w:rsidRDefault="00704D40" w:rsidP="00704D40">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Cs/>
          <w:sz w:val="20"/>
          <w:szCs w:val="20"/>
        </w:rPr>
      </w:pPr>
      <w:r w:rsidRPr="00485F3E">
        <w:rPr>
          <w:rFonts w:ascii="Arial" w:hAnsi="Arial" w:cs="Arial"/>
          <w:bCs/>
          <w:sz w:val="20"/>
          <w:szCs w:val="20"/>
        </w:rPr>
        <w:t>De ramen zijn uitgerust met passende instelbare licht- of helderheidswering om de intensiteit van het licht dat op de werkplek valt te verminderen</w:t>
      </w:r>
      <w:r>
        <w:rPr>
          <w:rFonts w:ascii="Arial" w:hAnsi="Arial" w:cs="Arial"/>
          <w:bCs/>
          <w:sz w:val="20"/>
          <w:szCs w:val="20"/>
        </w:rPr>
        <w:t>.</w:t>
      </w:r>
    </w:p>
    <w:p w14:paraId="12D4AEDA" w14:textId="77777777" w:rsidR="00704D40" w:rsidRPr="00485F3E" w:rsidRDefault="00704D40" w:rsidP="00485F3E">
      <w:pPr>
        <w:spacing w:after="0"/>
        <w:rPr>
          <w:rFonts w:ascii="Arial" w:hAnsi="Arial" w:cs="Arial"/>
          <w:b/>
          <w:bCs/>
          <w:sz w:val="20"/>
          <w:szCs w:val="20"/>
        </w:rPr>
      </w:pPr>
    </w:p>
    <w:p w14:paraId="597763B7" w14:textId="77777777" w:rsidR="00A71560" w:rsidRDefault="00A71560">
      <w:pPr>
        <w:spacing w:after="0" w:line="240" w:lineRule="auto"/>
        <w:rPr>
          <w:rFonts w:ascii="Arial" w:eastAsiaTheme="majorEastAsia" w:hAnsi="Arial" w:cstheme="majorBidi"/>
          <w:b/>
          <w:color w:val="auto"/>
          <w:sz w:val="24"/>
          <w:szCs w:val="26"/>
        </w:rPr>
      </w:pPr>
      <w:bookmarkStart w:id="24" w:name="_Toc16080751"/>
      <w:r>
        <w:br w:type="page"/>
      </w:r>
    </w:p>
    <w:p w14:paraId="0444AB3A" w14:textId="3AD005B2" w:rsidR="00704D40" w:rsidRPr="00485F3E" w:rsidRDefault="00704D40" w:rsidP="0005508B">
      <w:pPr>
        <w:pStyle w:val="Kop2"/>
      </w:pPr>
      <w:r w:rsidRPr="00485F3E">
        <w:lastRenderedPageBreak/>
        <w:t>Tips werknemer</w:t>
      </w:r>
      <w:bookmarkEnd w:id="24"/>
    </w:p>
    <w:p w14:paraId="5969953A" w14:textId="77777777" w:rsidR="00704D40" w:rsidRPr="00485F3E" w:rsidRDefault="00704D40" w:rsidP="00704D40">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
          <w:bCs/>
          <w:sz w:val="20"/>
          <w:szCs w:val="20"/>
        </w:rPr>
      </w:pPr>
      <w:r>
        <w:rPr>
          <w:rFonts w:ascii="Arial" w:hAnsi="Arial" w:cs="Arial"/>
          <w:bCs/>
          <w:sz w:val="20"/>
          <w:szCs w:val="20"/>
        </w:rPr>
        <w:t>Heb je l</w:t>
      </w:r>
      <w:r w:rsidRPr="00485F3E">
        <w:rPr>
          <w:rFonts w:ascii="Arial" w:hAnsi="Arial" w:cs="Arial"/>
          <w:bCs/>
          <w:sz w:val="20"/>
          <w:szCs w:val="20"/>
        </w:rPr>
        <w:t xml:space="preserve">ast van spiegeling in </w:t>
      </w:r>
      <w:r>
        <w:rPr>
          <w:rFonts w:ascii="Arial" w:hAnsi="Arial" w:cs="Arial"/>
          <w:bCs/>
          <w:sz w:val="20"/>
          <w:szCs w:val="20"/>
        </w:rPr>
        <w:t xml:space="preserve">het </w:t>
      </w:r>
      <w:r w:rsidRPr="00485F3E">
        <w:rPr>
          <w:rFonts w:ascii="Arial" w:hAnsi="Arial" w:cs="Arial"/>
          <w:bCs/>
          <w:sz w:val="20"/>
          <w:szCs w:val="20"/>
        </w:rPr>
        <w:t xml:space="preserve">beeldscherm? Stel je bureau </w:t>
      </w:r>
      <w:r>
        <w:rPr>
          <w:rFonts w:ascii="Arial" w:hAnsi="Arial" w:cs="Arial"/>
          <w:bCs/>
          <w:sz w:val="20"/>
          <w:szCs w:val="20"/>
        </w:rPr>
        <w:t xml:space="preserve">dan </w:t>
      </w:r>
      <w:r w:rsidRPr="00485F3E">
        <w:rPr>
          <w:rFonts w:ascii="Arial" w:hAnsi="Arial" w:cs="Arial"/>
          <w:bCs/>
          <w:sz w:val="20"/>
          <w:szCs w:val="20"/>
        </w:rPr>
        <w:t>anders op, kantel het beeldscherm iets, of sluit de lichtwering zodat invallend daglicht minder hinderlijk wordt.</w:t>
      </w:r>
    </w:p>
    <w:p w14:paraId="428EC503" w14:textId="77777777" w:rsidR="00704D40" w:rsidRPr="00485F3E" w:rsidRDefault="00704D40" w:rsidP="00704D40">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
          <w:bCs/>
          <w:sz w:val="20"/>
          <w:szCs w:val="20"/>
        </w:rPr>
      </w:pPr>
      <w:r w:rsidRPr="00485F3E">
        <w:rPr>
          <w:rFonts w:ascii="Arial" w:hAnsi="Arial" w:cs="Arial"/>
          <w:bCs/>
          <w:sz w:val="20"/>
          <w:szCs w:val="20"/>
        </w:rPr>
        <w:t xml:space="preserve">Kijk je tijdens het beeldschermwerk richting het daglicht? </w:t>
      </w:r>
      <w:r>
        <w:rPr>
          <w:rFonts w:ascii="Arial" w:hAnsi="Arial" w:cs="Arial"/>
          <w:bCs/>
          <w:sz w:val="20"/>
          <w:szCs w:val="20"/>
        </w:rPr>
        <w:t xml:space="preserve">Dit is erg vermoeiend voor je ogen. </w:t>
      </w:r>
      <w:r w:rsidRPr="00485F3E">
        <w:rPr>
          <w:rFonts w:ascii="Arial" w:hAnsi="Arial" w:cs="Arial"/>
          <w:bCs/>
          <w:sz w:val="20"/>
          <w:szCs w:val="20"/>
        </w:rPr>
        <w:t xml:space="preserve">Stel je bureau </w:t>
      </w:r>
      <w:r>
        <w:rPr>
          <w:rFonts w:ascii="Arial" w:hAnsi="Arial" w:cs="Arial"/>
          <w:bCs/>
          <w:sz w:val="20"/>
          <w:szCs w:val="20"/>
        </w:rPr>
        <w:t xml:space="preserve">dan </w:t>
      </w:r>
      <w:r w:rsidRPr="00485F3E">
        <w:rPr>
          <w:rFonts w:ascii="Arial" w:hAnsi="Arial" w:cs="Arial"/>
          <w:bCs/>
          <w:sz w:val="20"/>
          <w:szCs w:val="20"/>
        </w:rPr>
        <w:t>anders op of sluit de lichtwering. Pas zo nodig de instelling van de helderheid van je beeldscherm aan.</w:t>
      </w:r>
    </w:p>
    <w:p w14:paraId="7A28CFFD" w14:textId="77777777" w:rsidR="00704D40" w:rsidRPr="00485F3E" w:rsidRDefault="00704D40" w:rsidP="00704D40">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
          <w:bCs/>
          <w:sz w:val="20"/>
          <w:szCs w:val="20"/>
        </w:rPr>
      </w:pPr>
      <w:r w:rsidRPr="00485F3E">
        <w:rPr>
          <w:rFonts w:ascii="Arial" w:hAnsi="Arial" w:cs="Arial"/>
          <w:bCs/>
          <w:sz w:val="20"/>
          <w:szCs w:val="20"/>
        </w:rPr>
        <w:t>Als je ouder wordt heb je meer licht nodig. Vooral boven de 50 neemt de behoefte aan licht toe om goed te kunnen lezen. Heb je daar moeite mee, dan kan aanvullende verlichting op je werkplek nodig zijn. Neem in dat geval contact op met de preventiemedewerker in je organisatie of schakel externe hulp in.</w:t>
      </w:r>
    </w:p>
    <w:p w14:paraId="0AC01D31" w14:textId="77777777" w:rsidR="00704D40" w:rsidRPr="00485F3E" w:rsidRDefault="00704D40" w:rsidP="00485F3E">
      <w:pPr>
        <w:spacing w:after="0"/>
        <w:rPr>
          <w:rFonts w:ascii="Arial" w:hAnsi="Arial" w:cs="Arial"/>
          <w:b/>
          <w:bCs/>
          <w:sz w:val="20"/>
          <w:szCs w:val="20"/>
        </w:rPr>
      </w:pPr>
    </w:p>
    <w:p w14:paraId="072C9315" w14:textId="77777777" w:rsidR="00704D40" w:rsidRPr="00485F3E" w:rsidRDefault="00704D40" w:rsidP="0005508B">
      <w:pPr>
        <w:pStyle w:val="Kop2"/>
      </w:pPr>
      <w:bookmarkStart w:id="25" w:name="_Toc16080752"/>
      <w:r w:rsidRPr="00485F3E">
        <w:t>Tips werkgever</w:t>
      </w:r>
      <w:bookmarkEnd w:id="25"/>
    </w:p>
    <w:p w14:paraId="54133B88" w14:textId="77777777" w:rsidR="00704D40" w:rsidRPr="00485F3E" w:rsidRDefault="00704D40" w:rsidP="00704D40">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
          <w:bCs/>
          <w:sz w:val="20"/>
          <w:szCs w:val="20"/>
        </w:rPr>
      </w:pPr>
      <w:r w:rsidRPr="00485F3E">
        <w:rPr>
          <w:rFonts w:ascii="Arial" w:hAnsi="Arial" w:cs="Arial"/>
          <w:bCs/>
          <w:sz w:val="20"/>
          <w:szCs w:val="20"/>
        </w:rPr>
        <w:t>Zorg dat ieder raam in een kantoorruimte goede zonlichtwering bevat</w:t>
      </w:r>
      <w:r>
        <w:rPr>
          <w:rFonts w:ascii="Arial" w:hAnsi="Arial" w:cs="Arial"/>
          <w:bCs/>
          <w:sz w:val="20"/>
          <w:szCs w:val="20"/>
        </w:rPr>
        <w:t>. O</w:t>
      </w:r>
      <w:r w:rsidRPr="00485F3E">
        <w:rPr>
          <w:rFonts w:ascii="Arial" w:hAnsi="Arial" w:cs="Arial"/>
          <w:bCs/>
          <w:sz w:val="20"/>
          <w:szCs w:val="20"/>
        </w:rPr>
        <w:t>ok de ramen op het noorden</w:t>
      </w:r>
      <w:r>
        <w:rPr>
          <w:rFonts w:ascii="Arial" w:hAnsi="Arial" w:cs="Arial"/>
          <w:bCs/>
          <w:sz w:val="20"/>
          <w:szCs w:val="20"/>
        </w:rPr>
        <w:t>!</w:t>
      </w:r>
    </w:p>
    <w:p w14:paraId="00DFC560" w14:textId="77777777" w:rsidR="00704D40" w:rsidRPr="00485F3E" w:rsidRDefault="00704D40" w:rsidP="00704D40">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
          <w:bCs/>
          <w:sz w:val="20"/>
          <w:szCs w:val="20"/>
        </w:rPr>
      </w:pPr>
      <w:r w:rsidRPr="00485F3E">
        <w:rPr>
          <w:rFonts w:ascii="Arial" w:hAnsi="Arial" w:cs="Arial"/>
          <w:bCs/>
          <w:sz w:val="20"/>
          <w:szCs w:val="20"/>
        </w:rPr>
        <w:t xml:space="preserve">Zorg dat kantoorwerkplekken daglichttoetreding hebben. </w:t>
      </w:r>
    </w:p>
    <w:p w14:paraId="23A395BF" w14:textId="77777777" w:rsidR="00704D40" w:rsidRPr="00485F3E" w:rsidRDefault="00704D40" w:rsidP="00704D40">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Cs/>
          <w:sz w:val="20"/>
          <w:szCs w:val="20"/>
        </w:rPr>
      </w:pPr>
      <w:r w:rsidRPr="00485F3E">
        <w:rPr>
          <w:rFonts w:ascii="Arial" w:hAnsi="Arial" w:cs="Arial"/>
          <w:bCs/>
          <w:sz w:val="20"/>
          <w:szCs w:val="20"/>
        </w:rPr>
        <w:t xml:space="preserve">Voorkom glimmende bureaus </w:t>
      </w:r>
      <w:r>
        <w:rPr>
          <w:rFonts w:ascii="Arial" w:hAnsi="Arial" w:cs="Arial"/>
          <w:bCs/>
          <w:sz w:val="20"/>
          <w:szCs w:val="20"/>
        </w:rPr>
        <w:t>met</w:t>
      </w:r>
      <w:r w:rsidRPr="00485F3E">
        <w:rPr>
          <w:rFonts w:ascii="Arial" w:hAnsi="Arial" w:cs="Arial"/>
          <w:bCs/>
          <w:sz w:val="20"/>
          <w:szCs w:val="20"/>
        </w:rPr>
        <w:t xml:space="preserve"> hinderlijke reflecties van licht.</w:t>
      </w:r>
    </w:p>
    <w:p w14:paraId="55B477C2" w14:textId="77777777" w:rsidR="00704D40" w:rsidRPr="00485F3E" w:rsidRDefault="00704D40" w:rsidP="00704D40">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
          <w:bCs/>
          <w:sz w:val="20"/>
          <w:szCs w:val="20"/>
        </w:rPr>
      </w:pPr>
      <w:r w:rsidRPr="00485F3E">
        <w:rPr>
          <w:rFonts w:ascii="Arial" w:hAnsi="Arial" w:cs="Arial"/>
          <w:bCs/>
          <w:sz w:val="20"/>
          <w:szCs w:val="20"/>
        </w:rPr>
        <w:t xml:space="preserve">De hoeveelheid licht die we nodig hebben drukken we uit in Lux. Op een beeldschermwerkplek is minimaal 500 lux nodig. Bij hogere waarden (800-1200) blijkt onze alertheid hoger te zijn. </w:t>
      </w:r>
    </w:p>
    <w:p w14:paraId="07633BBD" w14:textId="77777777" w:rsidR="00704D40" w:rsidRPr="00485F3E" w:rsidRDefault="00704D40" w:rsidP="00704D40">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
          <w:bCs/>
          <w:sz w:val="20"/>
          <w:szCs w:val="20"/>
        </w:rPr>
      </w:pPr>
      <w:r w:rsidRPr="00485F3E">
        <w:rPr>
          <w:rFonts w:ascii="Arial" w:hAnsi="Arial" w:cs="Arial"/>
          <w:sz w:val="20"/>
          <w:szCs w:val="20"/>
        </w:rPr>
        <w:t>Als we ouder worden hebben we meer licht nodig om goed te kunnen zien. Om die reden hebben sommige oudere werknemers aanvullende individuele bureauverlichting nodig om goed te kunnen blijven werken.</w:t>
      </w:r>
    </w:p>
    <w:p w14:paraId="2E72129F" w14:textId="77777777" w:rsidR="003A7B6D" w:rsidRPr="000218E9" w:rsidRDefault="003A7B6D" w:rsidP="000218E9">
      <w:pPr>
        <w:spacing w:after="0"/>
        <w:rPr>
          <w:rFonts w:ascii="Arial" w:eastAsia="Arial" w:hAnsi="Arial" w:cs="Arial"/>
          <w:sz w:val="20"/>
          <w:szCs w:val="20"/>
        </w:rPr>
      </w:pPr>
    </w:p>
    <w:sectPr w:rsidR="003A7B6D" w:rsidRPr="000218E9" w:rsidSect="000771AB">
      <w:headerReference w:type="default" r:id="rId18"/>
      <w:footerReference w:type="default" r:id="rId19"/>
      <w:pgSz w:w="11900" w:h="16840"/>
      <w:pgMar w:top="1701"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BC675" w14:textId="77777777" w:rsidR="000855EA" w:rsidRDefault="000855EA">
      <w:pPr>
        <w:spacing w:after="0" w:line="240" w:lineRule="auto"/>
      </w:pPr>
      <w:r>
        <w:separator/>
      </w:r>
    </w:p>
  </w:endnote>
  <w:endnote w:type="continuationSeparator" w:id="0">
    <w:p w14:paraId="6EBFCF4F" w14:textId="77777777" w:rsidR="000855EA" w:rsidRDefault="00085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A812B" w14:textId="723858D6" w:rsidR="00A71560" w:rsidRPr="00A71560" w:rsidRDefault="00A71560">
    <w:pPr>
      <w:pStyle w:val="Voettekst"/>
      <w:rPr>
        <w:rFonts w:ascii="Arial" w:hAnsi="Arial" w:cs="Arial"/>
        <w:sz w:val="20"/>
        <w:szCs w:val="20"/>
      </w:rPr>
    </w:pPr>
    <w:r>
      <w:rPr>
        <w:rFonts w:ascii="Arial" w:hAnsi="Arial" w:cs="Arial"/>
        <w:sz w:val="20"/>
        <w:szCs w:val="20"/>
      </w:rPr>
      <w:t xml:space="preserve">- </w:t>
    </w:r>
    <w:r w:rsidRPr="00A71560">
      <w:rPr>
        <w:rFonts w:ascii="Arial" w:hAnsi="Arial" w:cs="Arial"/>
        <w:sz w:val="20"/>
        <w:szCs w:val="20"/>
      </w:rPr>
      <w:fldChar w:fldCharType="begin"/>
    </w:r>
    <w:r w:rsidRPr="00A71560">
      <w:rPr>
        <w:rFonts w:ascii="Arial" w:hAnsi="Arial" w:cs="Arial"/>
        <w:sz w:val="20"/>
        <w:szCs w:val="20"/>
      </w:rPr>
      <w:instrText xml:space="preserve"> PAGE  \* Arabic  \* MERGEFORMAT </w:instrText>
    </w:r>
    <w:r w:rsidRPr="00A71560">
      <w:rPr>
        <w:rFonts w:ascii="Arial" w:hAnsi="Arial" w:cs="Arial"/>
        <w:sz w:val="20"/>
        <w:szCs w:val="20"/>
      </w:rPr>
      <w:fldChar w:fldCharType="separate"/>
    </w:r>
    <w:r w:rsidRPr="00A71560">
      <w:rPr>
        <w:rFonts w:ascii="Arial" w:hAnsi="Arial" w:cs="Arial"/>
        <w:noProof/>
        <w:sz w:val="20"/>
        <w:szCs w:val="20"/>
      </w:rPr>
      <w:t>1</w:t>
    </w:r>
    <w:r w:rsidRPr="00A71560">
      <w:rPr>
        <w:rFonts w:ascii="Arial" w:hAnsi="Arial" w:cs="Arial"/>
        <w:sz w:val="20"/>
        <w:szCs w:val="20"/>
      </w:rPr>
      <w:fldChar w:fldCharType="end"/>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E9D2A" w14:textId="77777777" w:rsidR="000855EA" w:rsidRDefault="000855EA">
      <w:pPr>
        <w:spacing w:after="0" w:line="240" w:lineRule="auto"/>
      </w:pPr>
      <w:r>
        <w:separator/>
      </w:r>
    </w:p>
  </w:footnote>
  <w:footnote w:type="continuationSeparator" w:id="0">
    <w:p w14:paraId="53A49EDD" w14:textId="77777777" w:rsidR="000855EA" w:rsidRDefault="00085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44D5D" w14:textId="26621558" w:rsidR="00F95D08" w:rsidRDefault="000771AB">
    <w:pPr>
      <w:pStyle w:val="Kop-envoettekst"/>
    </w:pPr>
    <w:r>
      <w:rPr>
        <w:noProof/>
      </w:rPr>
      <w:drawing>
        <wp:anchor distT="0" distB="0" distL="114300" distR="114300" simplePos="0" relativeHeight="251658240" behindDoc="1" locked="0" layoutInCell="1" allowOverlap="1" wp14:anchorId="1BD99AC7" wp14:editId="3B1F9A6C">
          <wp:simplePos x="0" y="0"/>
          <wp:positionH relativeFrom="margin">
            <wp:align>left</wp:align>
          </wp:positionH>
          <wp:positionV relativeFrom="paragraph">
            <wp:posOffset>-449580</wp:posOffset>
          </wp:positionV>
          <wp:extent cx="889000" cy="889000"/>
          <wp:effectExtent l="0" t="0" r="6350" b="635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U-logo.jpg"/>
                  <pic:cNvPicPr/>
                </pic:nvPicPr>
                <pic:blipFill>
                  <a:blip r:embed="rId1"/>
                  <a:stretch>
                    <a:fillRect/>
                  </a:stretch>
                </pic:blipFill>
                <pic:spPr>
                  <a:xfrm>
                    <a:off x="0" y="0"/>
                    <a:ext cx="889000" cy="889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6E5900"/>
    <w:multiLevelType w:val="multilevel"/>
    <w:tmpl w:val="5A084744"/>
    <w:lvl w:ilvl="0">
      <w:numFmt w:val="bullet"/>
      <w:lvlText w:val="•"/>
      <w:lvlJc w:val="left"/>
      <w:pPr>
        <w:tabs>
          <w:tab w:val="num" w:pos="360"/>
        </w:tabs>
        <w:ind w:left="360" w:hanging="360"/>
      </w:pPr>
      <w:rPr>
        <w:rFonts w:ascii="Arial" w:eastAsia="Arial" w:hAnsi="Arial" w:cs="Arial"/>
        <w:position w:val="0"/>
        <w:sz w:val="22"/>
        <w:szCs w:val="22"/>
        <w:lang w:val="nl-NL"/>
      </w:rPr>
    </w:lvl>
    <w:lvl w:ilvl="1">
      <w:start w:val="1"/>
      <w:numFmt w:val="bullet"/>
      <w:lvlText w:val="o"/>
      <w:lvlJc w:val="left"/>
      <w:pPr>
        <w:tabs>
          <w:tab w:val="num" w:pos="1020"/>
        </w:tabs>
        <w:ind w:left="1020" w:hanging="300"/>
      </w:pPr>
      <w:rPr>
        <w:rFonts w:ascii="Arial" w:eastAsia="Arial" w:hAnsi="Arial" w:cs="Arial"/>
        <w:position w:val="0"/>
        <w:sz w:val="20"/>
        <w:szCs w:val="20"/>
        <w:lang w:val="nl-NL"/>
      </w:rPr>
    </w:lvl>
    <w:lvl w:ilvl="2">
      <w:start w:val="1"/>
      <w:numFmt w:val="bullet"/>
      <w:lvlText w:val="▪"/>
      <w:lvlJc w:val="left"/>
      <w:pPr>
        <w:tabs>
          <w:tab w:val="num" w:pos="1740"/>
        </w:tabs>
        <w:ind w:left="1740" w:hanging="300"/>
      </w:pPr>
      <w:rPr>
        <w:rFonts w:ascii="Arial" w:eastAsia="Arial" w:hAnsi="Arial" w:cs="Arial"/>
        <w:position w:val="0"/>
        <w:sz w:val="20"/>
        <w:szCs w:val="20"/>
        <w:lang w:val="nl-NL"/>
      </w:rPr>
    </w:lvl>
    <w:lvl w:ilvl="3">
      <w:start w:val="1"/>
      <w:numFmt w:val="bullet"/>
      <w:lvlText w:val="•"/>
      <w:lvlJc w:val="left"/>
      <w:pPr>
        <w:tabs>
          <w:tab w:val="num" w:pos="2460"/>
        </w:tabs>
        <w:ind w:left="2460" w:hanging="300"/>
      </w:pPr>
      <w:rPr>
        <w:rFonts w:ascii="Arial" w:eastAsia="Arial" w:hAnsi="Arial" w:cs="Arial"/>
        <w:position w:val="0"/>
        <w:sz w:val="20"/>
        <w:szCs w:val="20"/>
        <w:lang w:val="nl-NL"/>
      </w:rPr>
    </w:lvl>
    <w:lvl w:ilvl="4">
      <w:start w:val="1"/>
      <w:numFmt w:val="bullet"/>
      <w:lvlText w:val="o"/>
      <w:lvlJc w:val="left"/>
      <w:pPr>
        <w:tabs>
          <w:tab w:val="num" w:pos="3180"/>
        </w:tabs>
        <w:ind w:left="3180" w:hanging="300"/>
      </w:pPr>
      <w:rPr>
        <w:rFonts w:ascii="Arial" w:eastAsia="Arial" w:hAnsi="Arial" w:cs="Arial"/>
        <w:position w:val="0"/>
        <w:sz w:val="20"/>
        <w:szCs w:val="20"/>
        <w:lang w:val="nl-NL"/>
      </w:rPr>
    </w:lvl>
    <w:lvl w:ilvl="5">
      <w:start w:val="1"/>
      <w:numFmt w:val="bullet"/>
      <w:lvlText w:val="▪"/>
      <w:lvlJc w:val="left"/>
      <w:pPr>
        <w:tabs>
          <w:tab w:val="num" w:pos="3900"/>
        </w:tabs>
        <w:ind w:left="3900" w:hanging="300"/>
      </w:pPr>
      <w:rPr>
        <w:rFonts w:ascii="Arial" w:eastAsia="Arial" w:hAnsi="Arial" w:cs="Arial"/>
        <w:position w:val="0"/>
        <w:sz w:val="20"/>
        <w:szCs w:val="20"/>
        <w:lang w:val="nl-NL"/>
      </w:rPr>
    </w:lvl>
    <w:lvl w:ilvl="6">
      <w:start w:val="1"/>
      <w:numFmt w:val="bullet"/>
      <w:lvlText w:val="•"/>
      <w:lvlJc w:val="left"/>
      <w:pPr>
        <w:tabs>
          <w:tab w:val="num" w:pos="4620"/>
        </w:tabs>
        <w:ind w:left="4620" w:hanging="300"/>
      </w:pPr>
      <w:rPr>
        <w:rFonts w:ascii="Arial" w:eastAsia="Arial" w:hAnsi="Arial" w:cs="Arial"/>
        <w:position w:val="0"/>
        <w:sz w:val="20"/>
        <w:szCs w:val="20"/>
        <w:lang w:val="nl-NL"/>
      </w:rPr>
    </w:lvl>
    <w:lvl w:ilvl="7">
      <w:start w:val="1"/>
      <w:numFmt w:val="bullet"/>
      <w:lvlText w:val="o"/>
      <w:lvlJc w:val="left"/>
      <w:pPr>
        <w:tabs>
          <w:tab w:val="num" w:pos="5340"/>
        </w:tabs>
        <w:ind w:left="5340" w:hanging="300"/>
      </w:pPr>
      <w:rPr>
        <w:rFonts w:ascii="Arial" w:eastAsia="Arial" w:hAnsi="Arial" w:cs="Arial"/>
        <w:position w:val="0"/>
        <w:sz w:val="20"/>
        <w:szCs w:val="20"/>
        <w:lang w:val="nl-NL"/>
      </w:rPr>
    </w:lvl>
    <w:lvl w:ilvl="8">
      <w:start w:val="1"/>
      <w:numFmt w:val="bullet"/>
      <w:lvlText w:val="▪"/>
      <w:lvlJc w:val="left"/>
      <w:pPr>
        <w:tabs>
          <w:tab w:val="num" w:pos="6060"/>
        </w:tabs>
        <w:ind w:left="6060" w:hanging="300"/>
      </w:pPr>
      <w:rPr>
        <w:rFonts w:ascii="Arial" w:eastAsia="Arial" w:hAnsi="Arial" w:cs="Arial"/>
        <w:position w:val="0"/>
        <w:sz w:val="20"/>
        <w:szCs w:val="20"/>
        <w:lang w:val="nl-NL"/>
      </w:rPr>
    </w:lvl>
  </w:abstractNum>
  <w:abstractNum w:abstractNumId="2" w15:restartNumberingAfterBreak="0">
    <w:nsid w:val="08BB1B9E"/>
    <w:multiLevelType w:val="multilevel"/>
    <w:tmpl w:val="7A14C4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10AD6FE0"/>
    <w:multiLevelType w:val="hybridMultilevel"/>
    <w:tmpl w:val="54887D68"/>
    <w:lvl w:ilvl="0" w:tplc="0409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3FD10A6"/>
    <w:multiLevelType w:val="hybridMultilevel"/>
    <w:tmpl w:val="C25CF2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87E5A45"/>
    <w:multiLevelType w:val="hybridMultilevel"/>
    <w:tmpl w:val="B39035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B6701AF"/>
    <w:multiLevelType w:val="hybridMultilevel"/>
    <w:tmpl w:val="89FCF7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BB403A2"/>
    <w:multiLevelType w:val="hybridMultilevel"/>
    <w:tmpl w:val="168C4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D95F4A"/>
    <w:multiLevelType w:val="multilevel"/>
    <w:tmpl w:val="A3B4CAF0"/>
    <w:lvl w:ilvl="0">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020"/>
        </w:tabs>
        <w:ind w:left="1020" w:hanging="300"/>
      </w:pPr>
      <w:rPr>
        <w:rFonts w:ascii="Arial" w:eastAsia="Arial" w:hAnsi="Arial" w:cs="Arial"/>
        <w:position w:val="0"/>
        <w:sz w:val="20"/>
        <w:szCs w:val="20"/>
      </w:rPr>
    </w:lvl>
    <w:lvl w:ilvl="2">
      <w:start w:val="1"/>
      <w:numFmt w:val="bullet"/>
      <w:lvlText w:val="▪"/>
      <w:lvlJc w:val="left"/>
      <w:pPr>
        <w:tabs>
          <w:tab w:val="num" w:pos="1740"/>
        </w:tabs>
        <w:ind w:left="1740" w:hanging="300"/>
      </w:pPr>
      <w:rPr>
        <w:rFonts w:ascii="Arial" w:eastAsia="Arial" w:hAnsi="Arial" w:cs="Arial"/>
        <w:position w:val="0"/>
        <w:sz w:val="20"/>
        <w:szCs w:val="20"/>
      </w:rPr>
    </w:lvl>
    <w:lvl w:ilvl="3">
      <w:start w:val="1"/>
      <w:numFmt w:val="bullet"/>
      <w:lvlText w:val="•"/>
      <w:lvlJc w:val="left"/>
      <w:pPr>
        <w:tabs>
          <w:tab w:val="num" w:pos="2460"/>
        </w:tabs>
        <w:ind w:left="2460" w:hanging="300"/>
      </w:pPr>
      <w:rPr>
        <w:rFonts w:ascii="Arial" w:eastAsia="Arial" w:hAnsi="Arial" w:cs="Arial"/>
        <w:position w:val="0"/>
        <w:sz w:val="20"/>
        <w:szCs w:val="20"/>
      </w:rPr>
    </w:lvl>
    <w:lvl w:ilvl="4">
      <w:start w:val="1"/>
      <w:numFmt w:val="bullet"/>
      <w:lvlText w:val="o"/>
      <w:lvlJc w:val="left"/>
      <w:pPr>
        <w:tabs>
          <w:tab w:val="num" w:pos="3180"/>
        </w:tabs>
        <w:ind w:left="3180" w:hanging="300"/>
      </w:pPr>
      <w:rPr>
        <w:rFonts w:ascii="Arial" w:eastAsia="Arial" w:hAnsi="Arial" w:cs="Arial"/>
        <w:position w:val="0"/>
        <w:sz w:val="20"/>
        <w:szCs w:val="20"/>
      </w:rPr>
    </w:lvl>
    <w:lvl w:ilvl="5">
      <w:start w:val="1"/>
      <w:numFmt w:val="bullet"/>
      <w:lvlText w:val="▪"/>
      <w:lvlJc w:val="left"/>
      <w:pPr>
        <w:tabs>
          <w:tab w:val="num" w:pos="3900"/>
        </w:tabs>
        <w:ind w:left="3900" w:hanging="300"/>
      </w:pPr>
      <w:rPr>
        <w:rFonts w:ascii="Arial" w:eastAsia="Arial" w:hAnsi="Arial" w:cs="Arial"/>
        <w:position w:val="0"/>
        <w:sz w:val="20"/>
        <w:szCs w:val="20"/>
      </w:rPr>
    </w:lvl>
    <w:lvl w:ilvl="6">
      <w:start w:val="1"/>
      <w:numFmt w:val="bullet"/>
      <w:lvlText w:val="•"/>
      <w:lvlJc w:val="left"/>
      <w:pPr>
        <w:tabs>
          <w:tab w:val="num" w:pos="4620"/>
        </w:tabs>
        <w:ind w:left="4620" w:hanging="300"/>
      </w:pPr>
      <w:rPr>
        <w:rFonts w:ascii="Arial" w:eastAsia="Arial" w:hAnsi="Arial" w:cs="Arial"/>
        <w:position w:val="0"/>
        <w:sz w:val="20"/>
        <w:szCs w:val="20"/>
      </w:rPr>
    </w:lvl>
    <w:lvl w:ilvl="7">
      <w:start w:val="1"/>
      <w:numFmt w:val="bullet"/>
      <w:lvlText w:val="o"/>
      <w:lvlJc w:val="left"/>
      <w:pPr>
        <w:tabs>
          <w:tab w:val="num" w:pos="5340"/>
        </w:tabs>
        <w:ind w:left="5340" w:hanging="300"/>
      </w:pPr>
      <w:rPr>
        <w:rFonts w:ascii="Arial" w:eastAsia="Arial" w:hAnsi="Arial" w:cs="Arial"/>
        <w:position w:val="0"/>
        <w:sz w:val="20"/>
        <w:szCs w:val="20"/>
      </w:rPr>
    </w:lvl>
    <w:lvl w:ilvl="8">
      <w:start w:val="1"/>
      <w:numFmt w:val="bullet"/>
      <w:lvlText w:val="▪"/>
      <w:lvlJc w:val="left"/>
      <w:pPr>
        <w:tabs>
          <w:tab w:val="num" w:pos="6060"/>
        </w:tabs>
        <w:ind w:left="6060" w:hanging="300"/>
      </w:pPr>
      <w:rPr>
        <w:rFonts w:ascii="Arial" w:eastAsia="Arial" w:hAnsi="Arial" w:cs="Arial"/>
        <w:position w:val="0"/>
        <w:sz w:val="20"/>
        <w:szCs w:val="20"/>
      </w:rPr>
    </w:lvl>
  </w:abstractNum>
  <w:abstractNum w:abstractNumId="9" w15:restartNumberingAfterBreak="0">
    <w:nsid w:val="25724452"/>
    <w:multiLevelType w:val="hybridMultilevel"/>
    <w:tmpl w:val="8CE263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1EA2C84"/>
    <w:multiLevelType w:val="multilevel"/>
    <w:tmpl w:val="225812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5FD6915"/>
    <w:multiLevelType w:val="multilevel"/>
    <w:tmpl w:val="5342A17E"/>
    <w:styleLink w:val="List0"/>
    <w:lvl w:ilvl="0">
      <w:numFmt w:val="bullet"/>
      <w:lvlText w:val="•"/>
      <w:lvlJc w:val="left"/>
      <w:pPr>
        <w:tabs>
          <w:tab w:val="num" w:pos="360"/>
        </w:tabs>
        <w:ind w:left="360" w:hanging="360"/>
      </w:pPr>
      <w:rPr>
        <w:rFonts w:ascii="Arial" w:eastAsia="Arial" w:hAnsi="Arial" w:cs="Arial"/>
        <w:position w:val="0"/>
        <w:sz w:val="22"/>
        <w:szCs w:val="22"/>
        <w:lang w:val="nl-NL"/>
      </w:rPr>
    </w:lvl>
    <w:lvl w:ilvl="1">
      <w:start w:val="1"/>
      <w:numFmt w:val="bullet"/>
      <w:lvlText w:val="o"/>
      <w:lvlJc w:val="left"/>
      <w:pPr>
        <w:tabs>
          <w:tab w:val="num" w:pos="1020"/>
        </w:tabs>
        <w:ind w:left="1020" w:hanging="300"/>
      </w:pPr>
      <w:rPr>
        <w:rFonts w:ascii="Arial" w:eastAsia="Arial" w:hAnsi="Arial" w:cs="Arial"/>
        <w:position w:val="0"/>
        <w:sz w:val="20"/>
        <w:szCs w:val="20"/>
        <w:lang w:val="nl-NL"/>
      </w:rPr>
    </w:lvl>
    <w:lvl w:ilvl="2">
      <w:start w:val="1"/>
      <w:numFmt w:val="bullet"/>
      <w:lvlText w:val="▪"/>
      <w:lvlJc w:val="left"/>
      <w:pPr>
        <w:tabs>
          <w:tab w:val="num" w:pos="1740"/>
        </w:tabs>
        <w:ind w:left="1740" w:hanging="300"/>
      </w:pPr>
      <w:rPr>
        <w:rFonts w:ascii="Arial" w:eastAsia="Arial" w:hAnsi="Arial" w:cs="Arial"/>
        <w:position w:val="0"/>
        <w:sz w:val="20"/>
        <w:szCs w:val="20"/>
        <w:lang w:val="nl-NL"/>
      </w:rPr>
    </w:lvl>
    <w:lvl w:ilvl="3">
      <w:start w:val="1"/>
      <w:numFmt w:val="bullet"/>
      <w:lvlText w:val="•"/>
      <w:lvlJc w:val="left"/>
      <w:pPr>
        <w:tabs>
          <w:tab w:val="num" w:pos="2460"/>
        </w:tabs>
        <w:ind w:left="2460" w:hanging="300"/>
      </w:pPr>
      <w:rPr>
        <w:rFonts w:ascii="Arial" w:eastAsia="Arial" w:hAnsi="Arial" w:cs="Arial"/>
        <w:position w:val="0"/>
        <w:sz w:val="20"/>
        <w:szCs w:val="20"/>
        <w:lang w:val="nl-NL"/>
      </w:rPr>
    </w:lvl>
    <w:lvl w:ilvl="4">
      <w:start w:val="1"/>
      <w:numFmt w:val="bullet"/>
      <w:lvlText w:val="o"/>
      <w:lvlJc w:val="left"/>
      <w:pPr>
        <w:tabs>
          <w:tab w:val="num" w:pos="3180"/>
        </w:tabs>
        <w:ind w:left="3180" w:hanging="300"/>
      </w:pPr>
      <w:rPr>
        <w:rFonts w:ascii="Arial" w:eastAsia="Arial" w:hAnsi="Arial" w:cs="Arial"/>
        <w:position w:val="0"/>
        <w:sz w:val="20"/>
        <w:szCs w:val="20"/>
        <w:lang w:val="nl-NL"/>
      </w:rPr>
    </w:lvl>
    <w:lvl w:ilvl="5">
      <w:start w:val="1"/>
      <w:numFmt w:val="bullet"/>
      <w:lvlText w:val="▪"/>
      <w:lvlJc w:val="left"/>
      <w:pPr>
        <w:tabs>
          <w:tab w:val="num" w:pos="3900"/>
        </w:tabs>
        <w:ind w:left="3900" w:hanging="300"/>
      </w:pPr>
      <w:rPr>
        <w:rFonts w:ascii="Arial" w:eastAsia="Arial" w:hAnsi="Arial" w:cs="Arial"/>
        <w:position w:val="0"/>
        <w:sz w:val="20"/>
        <w:szCs w:val="20"/>
        <w:lang w:val="nl-NL"/>
      </w:rPr>
    </w:lvl>
    <w:lvl w:ilvl="6">
      <w:start w:val="1"/>
      <w:numFmt w:val="bullet"/>
      <w:lvlText w:val="•"/>
      <w:lvlJc w:val="left"/>
      <w:pPr>
        <w:tabs>
          <w:tab w:val="num" w:pos="4620"/>
        </w:tabs>
        <w:ind w:left="4620" w:hanging="300"/>
      </w:pPr>
      <w:rPr>
        <w:rFonts w:ascii="Arial" w:eastAsia="Arial" w:hAnsi="Arial" w:cs="Arial"/>
        <w:position w:val="0"/>
        <w:sz w:val="20"/>
        <w:szCs w:val="20"/>
        <w:lang w:val="nl-NL"/>
      </w:rPr>
    </w:lvl>
    <w:lvl w:ilvl="7">
      <w:start w:val="1"/>
      <w:numFmt w:val="bullet"/>
      <w:lvlText w:val="o"/>
      <w:lvlJc w:val="left"/>
      <w:pPr>
        <w:tabs>
          <w:tab w:val="num" w:pos="5340"/>
        </w:tabs>
        <w:ind w:left="5340" w:hanging="300"/>
      </w:pPr>
      <w:rPr>
        <w:rFonts w:ascii="Arial" w:eastAsia="Arial" w:hAnsi="Arial" w:cs="Arial"/>
        <w:position w:val="0"/>
        <w:sz w:val="20"/>
        <w:szCs w:val="20"/>
        <w:lang w:val="nl-NL"/>
      </w:rPr>
    </w:lvl>
    <w:lvl w:ilvl="8">
      <w:start w:val="1"/>
      <w:numFmt w:val="bullet"/>
      <w:lvlText w:val="▪"/>
      <w:lvlJc w:val="left"/>
      <w:pPr>
        <w:tabs>
          <w:tab w:val="num" w:pos="6060"/>
        </w:tabs>
        <w:ind w:left="6060" w:hanging="300"/>
      </w:pPr>
      <w:rPr>
        <w:rFonts w:ascii="Arial" w:eastAsia="Arial" w:hAnsi="Arial" w:cs="Arial"/>
        <w:position w:val="0"/>
        <w:sz w:val="20"/>
        <w:szCs w:val="20"/>
        <w:lang w:val="nl-NL"/>
      </w:rPr>
    </w:lvl>
  </w:abstractNum>
  <w:abstractNum w:abstractNumId="12" w15:restartNumberingAfterBreak="0">
    <w:nsid w:val="3A191E3C"/>
    <w:multiLevelType w:val="multilevel"/>
    <w:tmpl w:val="39EA109C"/>
    <w:lvl w:ilvl="0">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020"/>
        </w:tabs>
        <w:ind w:left="1020" w:hanging="300"/>
      </w:pPr>
      <w:rPr>
        <w:rFonts w:ascii="Arial" w:eastAsia="Arial" w:hAnsi="Arial" w:cs="Arial"/>
        <w:position w:val="0"/>
        <w:sz w:val="20"/>
        <w:szCs w:val="20"/>
      </w:rPr>
    </w:lvl>
    <w:lvl w:ilvl="2">
      <w:start w:val="1"/>
      <w:numFmt w:val="bullet"/>
      <w:lvlText w:val="▪"/>
      <w:lvlJc w:val="left"/>
      <w:pPr>
        <w:tabs>
          <w:tab w:val="num" w:pos="1740"/>
        </w:tabs>
        <w:ind w:left="1740" w:hanging="300"/>
      </w:pPr>
      <w:rPr>
        <w:rFonts w:ascii="Arial" w:eastAsia="Arial" w:hAnsi="Arial" w:cs="Arial"/>
        <w:position w:val="0"/>
        <w:sz w:val="20"/>
        <w:szCs w:val="20"/>
      </w:rPr>
    </w:lvl>
    <w:lvl w:ilvl="3">
      <w:start w:val="1"/>
      <w:numFmt w:val="bullet"/>
      <w:lvlText w:val="•"/>
      <w:lvlJc w:val="left"/>
      <w:pPr>
        <w:tabs>
          <w:tab w:val="num" w:pos="2460"/>
        </w:tabs>
        <w:ind w:left="2460" w:hanging="300"/>
      </w:pPr>
      <w:rPr>
        <w:rFonts w:ascii="Arial" w:eastAsia="Arial" w:hAnsi="Arial" w:cs="Arial"/>
        <w:position w:val="0"/>
        <w:sz w:val="20"/>
        <w:szCs w:val="20"/>
      </w:rPr>
    </w:lvl>
    <w:lvl w:ilvl="4">
      <w:start w:val="1"/>
      <w:numFmt w:val="bullet"/>
      <w:lvlText w:val="o"/>
      <w:lvlJc w:val="left"/>
      <w:pPr>
        <w:tabs>
          <w:tab w:val="num" w:pos="3180"/>
        </w:tabs>
        <w:ind w:left="3180" w:hanging="300"/>
      </w:pPr>
      <w:rPr>
        <w:rFonts w:ascii="Arial" w:eastAsia="Arial" w:hAnsi="Arial" w:cs="Arial"/>
        <w:position w:val="0"/>
        <w:sz w:val="20"/>
        <w:szCs w:val="20"/>
      </w:rPr>
    </w:lvl>
    <w:lvl w:ilvl="5">
      <w:start w:val="1"/>
      <w:numFmt w:val="bullet"/>
      <w:lvlText w:val="▪"/>
      <w:lvlJc w:val="left"/>
      <w:pPr>
        <w:tabs>
          <w:tab w:val="num" w:pos="3900"/>
        </w:tabs>
        <w:ind w:left="3900" w:hanging="300"/>
      </w:pPr>
      <w:rPr>
        <w:rFonts w:ascii="Arial" w:eastAsia="Arial" w:hAnsi="Arial" w:cs="Arial"/>
        <w:position w:val="0"/>
        <w:sz w:val="20"/>
        <w:szCs w:val="20"/>
      </w:rPr>
    </w:lvl>
    <w:lvl w:ilvl="6">
      <w:start w:val="1"/>
      <w:numFmt w:val="bullet"/>
      <w:lvlText w:val="•"/>
      <w:lvlJc w:val="left"/>
      <w:pPr>
        <w:tabs>
          <w:tab w:val="num" w:pos="4620"/>
        </w:tabs>
        <w:ind w:left="4620" w:hanging="300"/>
      </w:pPr>
      <w:rPr>
        <w:rFonts w:ascii="Arial" w:eastAsia="Arial" w:hAnsi="Arial" w:cs="Arial"/>
        <w:position w:val="0"/>
        <w:sz w:val="20"/>
        <w:szCs w:val="20"/>
      </w:rPr>
    </w:lvl>
    <w:lvl w:ilvl="7">
      <w:start w:val="1"/>
      <w:numFmt w:val="bullet"/>
      <w:lvlText w:val="o"/>
      <w:lvlJc w:val="left"/>
      <w:pPr>
        <w:tabs>
          <w:tab w:val="num" w:pos="5340"/>
        </w:tabs>
        <w:ind w:left="5340" w:hanging="300"/>
      </w:pPr>
      <w:rPr>
        <w:rFonts w:ascii="Arial" w:eastAsia="Arial" w:hAnsi="Arial" w:cs="Arial"/>
        <w:position w:val="0"/>
        <w:sz w:val="20"/>
        <w:szCs w:val="20"/>
      </w:rPr>
    </w:lvl>
    <w:lvl w:ilvl="8">
      <w:start w:val="1"/>
      <w:numFmt w:val="bullet"/>
      <w:lvlText w:val="▪"/>
      <w:lvlJc w:val="left"/>
      <w:pPr>
        <w:tabs>
          <w:tab w:val="num" w:pos="6060"/>
        </w:tabs>
        <w:ind w:left="6060" w:hanging="300"/>
      </w:pPr>
      <w:rPr>
        <w:rFonts w:ascii="Arial" w:eastAsia="Arial" w:hAnsi="Arial" w:cs="Arial"/>
        <w:position w:val="0"/>
        <w:sz w:val="20"/>
        <w:szCs w:val="20"/>
      </w:rPr>
    </w:lvl>
  </w:abstractNum>
  <w:abstractNum w:abstractNumId="13" w15:restartNumberingAfterBreak="0">
    <w:nsid w:val="3A367109"/>
    <w:multiLevelType w:val="hybridMultilevel"/>
    <w:tmpl w:val="F58A68C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D466999"/>
    <w:multiLevelType w:val="multilevel"/>
    <w:tmpl w:val="AB905962"/>
    <w:lvl w:ilvl="0">
      <w:numFmt w:val="bullet"/>
      <w:lvlText w:val="•"/>
      <w:lvlJc w:val="left"/>
      <w:pPr>
        <w:tabs>
          <w:tab w:val="num" w:pos="360"/>
        </w:tabs>
        <w:ind w:left="360" w:hanging="360"/>
      </w:pPr>
      <w:rPr>
        <w:rFonts w:ascii="Arial" w:eastAsia="Arial" w:hAnsi="Arial" w:cs="Arial"/>
        <w:position w:val="0"/>
        <w:sz w:val="22"/>
        <w:szCs w:val="22"/>
        <w:lang w:val="nl-NL"/>
      </w:rPr>
    </w:lvl>
    <w:lvl w:ilvl="1">
      <w:start w:val="1"/>
      <w:numFmt w:val="bullet"/>
      <w:lvlText w:val="o"/>
      <w:lvlJc w:val="left"/>
      <w:pPr>
        <w:tabs>
          <w:tab w:val="num" w:pos="1020"/>
        </w:tabs>
        <w:ind w:left="1020" w:hanging="300"/>
      </w:pPr>
      <w:rPr>
        <w:rFonts w:ascii="Arial" w:eastAsia="Arial" w:hAnsi="Arial" w:cs="Arial"/>
        <w:position w:val="0"/>
        <w:sz w:val="20"/>
        <w:szCs w:val="20"/>
        <w:lang w:val="nl-NL"/>
      </w:rPr>
    </w:lvl>
    <w:lvl w:ilvl="2">
      <w:start w:val="1"/>
      <w:numFmt w:val="bullet"/>
      <w:lvlText w:val="▪"/>
      <w:lvlJc w:val="left"/>
      <w:pPr>
        <w:tabs>
          <w:tab w:val="num" w:pos="1740"/>
        </w:tabs>
        <w:ind w:left="1740" w:hanging="300"/>
      </w:pPr>
      <w:rPr>
        <w:rFonts w:ascii="Arial" w:eastAsia="Arial" w:hAnsi="Arial" w:cs="Arial"/>
        <w:position w:val="0"/>
        <w:sz w:val="20"/>
        <w:szCs w:val="20"/>
        <w:lang w:val="nl-NL"/>
      </w:rPr>
    </w:lvl>
    <w:lvl w:ilvl="3">
      <w:start w:val="1"/>
      <w:numFmt w:val="bullet"/>
      <w:lvlText w:val="•"/>
      <w:lvlJc w:val="left"/>
      <w:pPr>
        <w:tabs>
          <w:tab w:val="num" w:pos="2460"/>
        </w:tabs>
        <w:ind w:left="2460" w:hanging="300"/>
      </w:pPr>
      <w:rPr>
        <w:rFonts w:ascii="Arial" w:eastAsia="Arial" w:hAnsi="Arial" w:cs="Arial"/>
        <w:position w:val="0"/>
        <w:sz w:val="20"/>
        <w:szCs w:val="20"/>
        <w:lang w:val="nl-NL"/>
      </w:rPr>
    </w:lvl>
    <w:lvl w:ilvl="4">
      <w:start w:val="1"/>
      <w:numFmt w:val="bullet"/>
      <w:lvlText w:val="o"/>
      <w:lvlJc w:val="left"/>
      <w:pPr>
        <w:tabs>
          <w:tab w:val="num" w:pos="3180"/>
        </w:tabs>
        <w:ind w:left="3180" w:hanging="300"/>
      </w:pPr>
      <w:rPr>
        <w:rFonts w:ascii="Arial" w:eastAsia="Arial" w:hAnsi="Arial" w:cs="Arial"/>
        <w:position w:val="0"/>
        <w:sz w:val="20"/>
        <w:szCs w:val="20"/>
        <w:lang w:val="nl-NL"/>
      </w:rPr>
    </w:lvl>
    <w:lvl w:ilvl="5">
      <w:start w:val="1"/>
      <w:numFmt w:val="bullet"/>
      <w:lvlText w:val="▪"/>
      <w:lvlJc w:val="left"/>
      <w:pPr>
        <w:tabs>
          <w:tab w:val="num" w:pos="3900"/>
        </w:tabs>
        <w:ind w:left="3900" w:hanging="300"/>
      </w:pPr>
      <w:rPr>
        <w:rFonts w:ascii="Arial" w:eastAsia="Arial" w:hAnsi="Arial" w:cs="Arial"/>
        <w:position w:val="0"/>
        <w:sz w:val="20"/>
        <w:szCs w:val="20"/>
        <w:lang w:val="nl-NL"/>
      </w:rPr>
    </w:lvl>
    <w:lvl w:ilvl="6">
      <w:start w:val="1"/>
      <w:numFmt w:val="bullet"/>
      <w:lvlText w:val="•"/>
      <w:lvlJc w:val="left"/>
      <w:pPr>
        <w:tabs>
          <w:tab w:val="num" w:pos="4620"/>
        </w:tabs>
        <w:ind w:left="4620" w:hanging="300"/>
      </w:pPr>
      <w:rPr>
        <w:rFonts w:ascii="Arial" w:eastAsia="Arial" w:hAnsi="Arial" w:cs="Arial"/>
        <w:position w:val="0"/>
        <w:sz w:val="20"/>
        <w:szCs w:val="20"/>
        <w:lang w:val="nl-NL"/>
      </w:rPr>
    </w:lvl>
    <w:lvl w:ilvl="7">
      <w:start w:val="1"/>
      <w:numFmt w:val="bullet"/>
      <w:lvlText w:val="o"/>
      <w:lvlJc w:val="left"/>
      <w:pPr>
        <w:tabs>
          <w:tab w:val="num" w:pos="5340"/>
        </w:tabs>
        <w:ind w:left="5340" w:hanging="300"/>
      </w:pPr>
      <w:rPr>
        <w:rFonts w:ascii="Arial" w:eastAsia="Arial" w:hAnsi="Arial" w:cs="Arial"/>
        <w:position w:val="0"/>
        <w:sz w:val="20"/>
        <w:szCs w:val="20"/>
        <w:lang w:val="nl-NL"/>
      </w:rPr>
    </w:lvl>
    <w:lvl w:ilvl="8">
      <w:start w:val="1"/>
      <w:numFmt w:val="bullet"/>
      <w:lvlText w:val="▪"/>
      <w:lvlJc w:val="left"/>
      <w:pPr>
        <w:tabs>
          <w:tab w:val="num" w:pos="6060"/>
        </w:tabs>
        <w:ind w:left="6060" w:hanging="300"/>
      </w:pPr>
      <w:rPr>
        <w:rFonts w:ascii="Arial" w:eastAsia="Arial" w:hAnsi="Arial" w:cs="Arial"/>
        <w:position w:val="0"/>
        <w:sz w:val="20"/>
        <w:szCs w:val="20"/>
        <w:lang w:val="nl-NL"/>
      </w:rPr>
    </w:lvl>
  </w:abstractNum>
  <w:abstractNum w:abstractNumId="15" w15:restartNumberingAfterBreak="0">
    <w:nsid w:val="45DB345D"/>
    <w:multiLevelType w:val="multilevel"/>
    <w:tmpl w:val="1EC27B1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15:restartNumberingAfterBreak="0">
    <w:nsid w:val="462B282F"/>
    <w:multiLevelType w:val="multilevel"/>
    <w:tmpl w:val="B3B6DF30"/>
    <w:styleLink w:val="Lijst21"/>
    <w:lvl w:ilvl="0">
      <w:numFmt w:val="bullet"/>
      <w:lvlText w:val="•"/>
      <w:lvlJc w:val="left"/>
      <w:pPr>
        <w:tabs>
          <w:tab w:val="num" w:pos="360"/>
        </w:tabs>
        <w:ind w:left="360" w:hanging="360"/>
      </w:pPr>
      <w:rPr>
        <w:rFonts w:ascii="Arial" w:eastAsia="Arial" w:hAnsi="Arial" w:cs="Arial"/>
        <w:position w:val="0"/>
        <w:sz w:val="22"/>
        <w:szCs w:val="22"/>
        <w:lang w:val="nl-NL"/>
      </w:rPr>
    </w:lvl>
    <w:lvl w:ilvl="1">
      <w:start w:val="1"/>
      <w:numFmt w:val="bullet"/>
      <w:lvlText w:val="o"/>
      <w:lvlJc w:val="left"/>
      <w:pPr>
        <w:tabs>
          <w:tab w:val="num" w:pos="1020"/>
        </w:tabs>
        <w:ind w:left="1020" w:hanging="300"/>
      </w:pPr>
      <w:rPr>
        <w:rFonts w:ascii="Arial" w:eastAsia="Arial" w:hAnsi="Arial" w:cs="Arial"/>
        <w:position w:val="0"/>
        <w:sz w:val="20"/>
        <w:szCs w:val="20"/>
        <w:lang w:val="nl-NL"/>
      </w:rPr>
    </w:lvl>
    <w:lvl w:ilvl="2">
      <w:start w:val="1"/>
      <w:numFmt w:val="bullet"/>
      <w:lvlText w:val="▪"/>
      <w:lvlJc w:val="left"/>
      <w:pPr>
        <w:tabs>
          <w:tab w:val="num" w:pos="1740"/>
        </w:tabs>
        <w:ind w:left="1740" w:hanging="300"/>
      </w:pPr>
      <w:rPr>
        <w:rFonts w:ascii="Arial" w:eastAsia="Arial" w:hAnsi="Arial" w:cs="Arial"/>
        <w:position w:val="0"/>
        <w:sz w:val="20"/>
        <w:szCs w:val="20"/>
        <w:lang w:val="nl-NL"/>
      </w:rPr>
    </w:lvl>
    <w:lvl w:ilvl="3">
      <w:start w:val="1"/>
      <w:numFmt w:val="bullet"/>
      <w:lvlText w:val="•"/>
      <w:lvlJc w:val="left"/>
      <w:pPr>
        <w:tabs>
          <w:tab w:val="num" w:pos="2460"/>
        </w:tabs>
        <w:ind w:left="2460" w:hanging="300"/>
      </w:pPr>
      <w:rPr>
        <w:rFonts w:ascii="Arial" w:eastAsia="Arial" w:hAnsi="Arial" w:cs="Arial"/>
        <w:position w:val="0"/>
        <w:sz w:val="20"/>
        <w:szCs w:val="20"/>
        <w:lang w:val="nl-NL"/>
      </w:rPr>
    </w:lvl>
    <w:lvl w:ilvl="4">
      <w:start w:val="1"/>
      <w:numFmt w:val="bullet"/>
      <w:lvlText w:val="o"/>
      <w:lvlJc w:val="left"/>
      <w:pPr>
        <w:tabs>
          <w:tab w:val="num" w:pos="3180"/>
        </w:tabs>
        <w:ind w:left="3180" w:hanging="300"/>
      </w:pPr>
      <w:rPr>
        <w:rFonts w:ascii="Arial" w:eastAsia="Arial" w:hAnsi="Arial" w:cs="Arial"/>
        <w:position w:val="0"/>
        <w:sz w:val="20"/>
        <w:szCs w:val="20"/>
        <w:lang w:val="nl-NL"/>
      </w:rPr>
    </w:lvl>
    <w:lvl w:ilvl="5">
      <w:start w:val="1"/>
      <w:numFmt w:val="bullet"/>
      <w:lvlText w:val="▪"/>
      <w:lvlJc w:val="left"/>
      <w:pPr>
        <w:tabs>
          <w:tab w:val="num" w:pos="3900"/>
        </w:tabs>
        <w:ind w:left="3900" w:hanging="300"/>
      </w:pPr>
      <w:rPr>
        <w:rFonts w:ascii="Arial" w:eastAsia="Arial" w:hAnsi="Arial" w:cs="Arial"/>
        <w:position w:val="0"/>
        <w:sz w:val="20"/>
        <w:szCs w:val="20"/>
        <w:lang w:val="nl-NL"/>
      </w:rPr>
    </w:lvl>
    <w:lvl w:ilvl="6">
      <w:start w:val="1"/>
      <w:numFmt w:val="bullet"/>
      <w:lvlText w:val="•"/>
      <w:lvlJc w:val="left"/>
      <w:pPr>
        <w:tabs>
          <w:tab w:val="num" w:pos="4620"/>
        </w:tabs>
        <w:ind w:left="4620" w:hanging="300"/>
      </w:pPr>
      <w:rPr>
        <w:rFonts w:ascii="Arial" w:eastAsia="Arial" w:hAnsi="Arial" w:cs="Arial"/>
        <w:position w:val="0"/>
        <w:sz w:val="20"/>
        <w:szCs w:val="20"/>
        <w:lang w:val="nl-NL"/>
      </w:rPr>
    </w:lvl>
    <w:lvl w:ilvl="7">
      <w:start w:val="1"/>
      <w:numFmt w:val="bullet"/>
      <w:lvlText w:val="o"/>
      <w:lvlJc w:val="left"/>
      <w:pPr>
        <w:tabs>
          <w:tab w:val="num" w:pos="5340"/>
        </w:tabs>
        <w:ind w:left="5340" w:hanging="300"/>
      </w:pPr>
      <w:rPr>
        <w:rFonts w:ascii="Arial" w:eastAsia="Arial" w:hAnsi="Arial" w:cs="Arial"/>
        <w:position w:val="0"/>
        <w:sz w:val="20"/>
        <w:szCs w:val="20"/>
        <w:lang w:val="nl-NL"/>
      </w:rPr>
    </w:lvl>
    <w:lvl w:ilvl="8">
      <w:start w:val="1"/>
      <w:numFmt w:val="bullet"/>
      <w:lvlText w:val="▪"/>
      <w:lvlJc w:val="left"/>
      <w:pPr>
        <w:tabs>
          <w:tab w:val="num" w:pos="6060"/>
        </w:tabs>
        <w:ind w:left="6060" w:hanging="300"/>
      </w:pPr>
      <w:rPr>
        <w:rFonts w:ascii="Arial" w:eastAsia="Arial" w:hAnsi="Arial" w:cs="Arial"/>
        <w:position w:val="0"/>
        <w:sz w:val="20"/>
        <w:szCs w:val="20"/>
        <w:lang w:val="nl-NL"/>
      </w:rPr>
    </w:lvl>
  </w:abstractNum>
  <w:abstractNum w:abstractNumId="17" w15:restartNumberingAfterBreak="0">
    <w:nsid w:val="4C010A2B"/>
    <w:multiLevelType w:val="hybridMultilevel"/>
    <w:tmpl w:val="71E4942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F8028E2"/>
    <w:multiLevelType w:val="hybridMultilevel"/>
    <w:tmpl w:val="1FC638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4E51602"/>
    <w:multiLevelType w:val="multilevel"/>
    <w:tmpl w:val="DF84903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15:restartNumberingAfterBreak="0">
    <w:nsid w:val="570C3706"/>
    <w:multiLevelType w:val="multilevel"/>
    <w:tmpl w:val="4F7EE5A6"/>
    <w:lvl w:ilvl="0">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020"/>
        </w:tabs>
        <w:ind w:left="1020" w:hanging="300"/>
      </w:pPr>
      <w:rPr>
        <w:rFonts w:ascii="Arial" w:eastAsia="Arial" w:hAnsi="Arial" w:cs="Arial"/>
        <w:position w:val="0"/>
        <w:sz w:val="20"/>
        <w:szCs w:val="20"/>
      </w:rPr>
    </w:lvl>
    <w:lvl w:ilvl="2">
      <w:start w:val="1"/>
      <w:numFmt w:val="bullet"/>
      <w:lvlText w:val="▪"/>
      <w:lvlJc w:val="left"/>
      <w:pPr>
        <w:tabs>
          <w:tab w:val="num" w:pos="1740"/>
        </w:tabs>
        <w:ind w:left="1740" w:hanging="300"/>
      </w:pPr>
      <w:rPr>
        <w:rFonts w:ascii="Arial" w:eastAsia="Arial" w:hAnsi="Arial" w:cs="Arial"/>
        <w:position w:val="0"/>
        <w:sz w:val="20"/>
        <w:szCs w:val="20"/>
      </w:rPr>
    </w:lvl>
    <w:lvl w:ilvl="3">
      <w:start w:val="1"/>
      <w:numFmt w:val="bullet"/>
      <w:lvlText w:val="•"/>
      <w:lvlJc w:val="left"/>
      <w:pPr>
        <w:tabs>
          <w:tab w:val="num" w:pos="2460"/>
        </w:tabs>
        <w:ind w:left="2460" w:hanging="300"/>
      </w:pPr>
      <w:rPr>
        <w:rFonts w:ascii="Arial" w:eastAsia="Arial" w:hAnsi="Arial" w:cs="Arial"/>
        <w:position w:val="0"/>
        <w:sz w:val="20"/>
        <w:szCs w:val="20"/>
      </w:rPr>
    </w:lvl>
    <w:lvl w:ilvl="4">
      <w:start w:val="1"/>
      <w:numFmt w:val="bullet"/>
      <w:lvlText w:val="o"/>
      <w:lvlJc w:val="left"/>
      <w:pPr>
        <w:tabs>
          <w:tab w:val="num" w:pos="3180"/>
        </w:tabs>
        <w:ind w:left="3180" w:hanging="300"/>
      </w:pPr>
      <w:rPr>
        <w:rFonts w:ascii="Arial" w:eastAsia="Arial" w:hAnsi="Arial" w:cs="Arial"/>
        <w:position w:val="0"/>
        <w:sz w:val="20"/>
        <w:szCs w:val="20"/>
      </w:rPr>
    </w:lvl>
    <w:lvl w:ilvl="5">
      <w:start w:val="1"/>
      <w:numFmt w:val="bullet"/>
      <w:lvlText w:val="▪"/>
      <w:lvlJc w:val="left"/>
      <w:pPr>
        <w:tabs>
          <w:tab w:val="num" w:pos="3900"/>
        </w:tabs>
        <w:ind w:left="3900" w:hanging="300"/>
      </w:pPr>
      <w:rPr>
        <w:rFonts w:ascii="Arial" w:eastAsia="Arial" w:hAnsi="Arial" w:cs="Arial"/>
        <w:position w:val="0"/>
        <w:sz w:val="20"/>
        <w:szCs w:val="20"/>
      </w:rPr>
    </w:lvl>
    <w:lvl w:ilvl="6">
      <w:start w:val="1"/>
      <w:numFmt w:val="bullet"/>
      <w:lvlText w:val="•"/>
      <w:lvlJc w:val="left"/>
      <w:pPr>
        <w:tabs>
          <w:tab w:val="num" w:pos="4620"/>
        </w:tabs>
        <w:ind w:left="4620" w:hanging="300"/>
      </w:pPr>
      <w:rPr>
        <w:rFonts w:ascii="Arial" w:eastAsia="Arial" w:hAnsi="Arial" w:cs="Arial"/>
        <w:position w:val="0"/>
        <w:sz w:val="20"/>
        <w:szCs w:val="20"/>
      </w:rPr>
    </w:lvl>
    <w:lvl w:ilvl="7">
      <w:start w:val="1"/>
      <w:numFmt w:val="bullet"/>
      <w:lvlText w:val="o"/>
      <w:lvlJc w:val="left"/>
      <w:pPr>
        <w:tabs>
          <w:tab w:val="num" w:pos="5340"/>
        </w:tabs>
        <w:ind w:left="5340" w:hanging="300"/>
      </w:pPr>
      <w:rPr>
        <w:rFonts w:ascii="Arial" w:eastAsia="Arial" w:hAnsi="Arial" w:cs="Arial"/>
        <w:position w:val="0"/>
        <w:sz w:val="20"/>
        <w:szCs w:val="20"/>
      </w:rPr>
    </w:lvl>
    <w:lvl w:ilvl="8">
      <w:start w:val="1"/>
      <w:numFmt w:val="bullet"/>
      <w:lvlText w:val="▪"/>
      <w:lvlJc w:val="left"/>
      <w:pPr>
        <w:tabs>
          <w:tab w:val="num" w:pos="6060"/>
        </w:tabs>
        <w:ind w:left="6060" w:hanging="300"/>
      </w:pPr>
      <w:rPr>
        <w:rFonts w:ascii="Arial" w:eastAsia="Arial" w:hAnsi="Arial" w:cs="Arial"/>
        <w:position w:val="0"/>
        <w:sz w:val="20"/>
        <w:szCs w:val="20"/>
      </w:rPr>
    </w:lvl>
  </w:abstractNum>
  <w:abstractNum w:abstractNumId="21" w15:restartNumberingAfterBreak="0">
    <w:nsid w:val="57774360"/>
    <w:multiLevelType w:val="multilevel"/>
    <w:tmpl w:val="078E228E"/>
    <w:lvl w:ilvl="0">
      <w:numFmt w:val="bullet"/>
      <w:lvlText w:val="•"/>
      <w:lvlJc w:val="left"/>
      <w:pPr>
        <w:tabs>
          <w:tab w:val="num" w:pos="360"/>
        </w:tabs>
        <w:ind w:left="360" w:hanging="360"/>
      </w:pPr>
      <w:rPr>
        <w:rFonts w:ascii="Arial" w:eastAsia="Arial" w:hAnsi="Arial" w:cs="Arial"/>
        <w:position w:val="0"/>
        <w:sz w:val="22"/>
        <w:szCs w:val="22"/>
        <w:lang w:val="nl-NL"/>
      </w:rPr>
    </w:lvl>
    <w:lvl w:ilvl="1">
      <w:start w:val="1"/>
      <w:numFmt w:val="bullet"/>
      <w:lvlText w:val="o"/>
      <w:lvlJc w:val="left"/>
      <w:pPr>
        <w:tabs>
          <w:tab w:val="num" w:pos="1020"/>
        </w:tabs>
        <w:ind w:left="1020" w:hanging="300"/>
      </w:pPr>
      <w:rPr>
        <w:rFonts w:ascii="Arial" w:eastAsia="Arial" w:hAnsi="Arial" w:cs="Arial"/>
        <w:position w:val="0"/>
        <w:sz w:val="20"/>
        <w:szCs w:val="20"/>
        <w:lang w:val="nl-NL"/>
      </w:rPr>
    </w:lvl>
    <w:lvl w:ilvl="2">
      <w:start w:val="1"/>
      <w:numFmt w:val="bullet"/>
      <w:lvlText w:val="▪"/>
      <w:lvlJc w:val="left"/>
      <w:pPr>
        <w:tabs>
          <w:tab w:val="num" w:pos="1740"/>
        </w:tabs>
        <w:ind w:left="1740" w:hanging="300"/>
      </w:pPr>
      <w:rPr>
        <w:rFonts w:ascii="Arial" w:eastAsia="Arial" w:hAnsi="Arial" w:cs="Arial"/>
        <w:position w:val="0"/>
        <w:sz w:val="20"/>
        <w:szCs w:val="20"/>
        <w:lang w:val="nl-NL"/>
      </w:rPr>
    </w:lvl>
    <w:lvl w:ilvl="3">
      <w:start w:val="1"/>
      <w:numFmt w:val="bullet"/>
      <w:lvlText w:val="•"/>
      <w:lvlJc w:val="left"/>
      <w:pPr>
        <w:tabs>
          <w:tab w:val="num" w:pos="2460"/>
        </w:tabs>
        <w:ind w:left="2460" w:hanging="300"/>
      </w:pPr>
      <w:rPr>
        <w:rFonts w:ascii="Arial" w:eastAsia="Arial" w:hAnsi="Arial" w:cs="Arial"/>
        <w:position w:val="0"/>
        <w:sz w:val="20"/>
        <w:szCs w:val="20"/>
        <w:lang w:val="nl-NL"/>
      </w:rPr>
    </w:lvl>
    <w:lvl w:ilvl="4">
      <w:start w:val="1"/>
      <w:numFmt w:val="bullet"/>
      <w:lvlText w:val="o"/>
      <w:lvlJc w:val="left"/>
      <w:pPr>
        <w:tabs>
          <w:tab w:val="num" w:pos="3180"/>
        </w:tabs>
        <w:ind w:left="3180" w:hanging="300"/>
      </w:pPr>
      <w:rPr>
        <w:rFonts w:ascii="Arial" w:eastAsia="Arial" w:hAnsi="Arial" w:cs="Arial"/>
        <w:position w:val="0"/>
        <w:sz w:val="20"/>
        <w:szCs w:val="20"/>
        <w:lang w:val="nl-NL"/>
      </w:rPr>
    </w:lvl>
    <w:lvl w:ilvl="5">
      <w:start w:val="1"/>
      <w:numFmt w:val="bullet"/>
      <w:lvlText w:val="▪"/>
      <w:lvlJc w:val="left"/>
      <w:pPr>
        <w:tabs>
          <w:tab w:val="num" w:pos="3900"/>
        </w:tabs>
        <w:ind w:left="3900" w:hanging="300"/>
      </w:pPr>
      <w:rPr>
        <w:rFonts w:ascii="Arial" w:eastAsia="Arial" w:hAnsi="Arial" w:cs="Arial"/>
        <w:position w:val="0"/>
        <w:sz w:val="20"/>
        <w:szCs w:val="20"/>
        <w:lang w:val="nl-NL"/>
      </w:rPr>
    </w:lvl>
    <w:lvl w:ilvl="6">
      <w:start w:val="1"/>
      <w:numFmt w:val="bullet"/>
      <w:lvlText w:val="•"/>
      <w:lvlJc w:val="left"/>
      <w:pPr>
        <w:tabs>
          <w:tab w:val="num" w:pos="4620"/>
        </w:tabs>
        <w:ind w:left="4620" w:hanging="300"/>
      </w:pPr>
      <w:rPr>
        <w:rFonts w:ascii="Arial" w:eastAsia="Arial" w:hAnsi="Arial" w:cs="Arial"/>
        <w:position w:val="0"/>
        <w:sz w:val="20"/>
        <w:szCs w:val="20"/>
        <w:lang w:val="nl-NL"/>
      </w:rPr>
    </w:lvl>
    <w:lvl w:ilvl="7">
      <w:start w:val="1"/>
      <w:numFmt w:val="bullet"/>
      <w:lvlText w:val="o"/>
      <w:lvlJc w:val="left"/>
      <w:pPr>
        <w:tabs>
          <w:tab w:val="num" w:pos="5340"/>
        </w:tabs>
        <w:ind w:left="5340" w:hanging="300"/>
      </w:pPr>
      <w:rPr>
        <w:rFonts w:ascii="Arial" w:eastAsia="Arial" w:hAnsi="Arial" w:cs="Arial"/>
        <w:position w:val="0"/>
        <w:sz w:val="20"/>
        <w:szCs w:val="20"/>
        <w:lang w:val="nl-NL"/>
      </w:rPr>
    </w:lvl>
    <w:lvl w:ilvl="8">
      <w:start w:val="1"/>
      <w:numFmt w:val="bullet"/>
      <w:lvlText w:val="▪"/>
      <w:lvlJc w:val="left"/>
      <w:pPr>
        <w:tabs>
          <w:tab w:val="num" w:pos="6060"/>
        </w:tabs>
        <w:ind w:left="6060" w:hanging="300"/>
      </w:pPr>
      <w:rPr>
        <w:rFonts w:ascii="Arial" w:eastAsia="Arial" w:hAnsi="Arial" w:cs="Arial"/>
        <w:position w:val="0"/>
        <w:sz w:val="20"/>
        <w:szCs w:val="20"/>
        <w:lang w:val="nl-NL"/>
      </w:rPr>
    </w:lvl>
  </w:abstractNum>
  <w:abstractNum w:abstractNumId="22" w15:restartNumberingAfterBreak="0">
    <w:nsid w:val="6276192C"/>
    <w:multiLevelType w:val="hybridMultilevel"/>
    <w:tmpl w:val="DEE824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3DC47EF"/>
    <w:multiLevelType w:val="multilevel"/>
    <w:tmpl w:val="C07865DC"/>
    <w:lvl w:ilvl="0">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020"/>
        </w:tabs>
        <w:ind w:left="1020" w:hanging="300"/>
      </w:pPr>
      <w:rPr>
        <w:rFonts w:ascii="Arial" w:eastAsia="Arial" w:hAnsi="Arial" w:cs="Arial"/>
        <w:position w:val="0"/>
        <w:sz w:val="20"/>
        <w:szCs w:val="20"/>
      </w:rPr>
    </w:lvl>
    <w:lvl w:ilvl="2">
      <w:start w:val="1"/>
      <w:numFmt w:val="bullet"/>
      <w:lvlText w:val="▪"/>
      <w:lvlJc w:val="left"/>
      <w:pPr>
        <w:tabs>
          <w:tab w:val="num" w:pos="1740"/>
        </w:tabs>
        <w:ind w:left="1740" w:hanging="300"/>
      </w:pPr>
      <w:rPr>
        <w:rFonts w:ascii="Arial" w:eastAsia="Arial" w:hAnsi="Arial" w:cs="Arial"/>
        <w:position w:val="0"/>
        <w:sz w:val="20"/>
        <w:szCs w:val="20"/>
      </w:rPr>
    </w:lvl>
    <w:lvl w:ilvl="3">
      <w:start w:val="1"/>
      <w:numFmt w:val="bullet"/>
      <w:lvlText w:val="•"/>
      <w:lvlJc w:val="left"/>
      <w:pPr>
        <w:tabs>
          <w:tab w:val="num" w:pos="2460"/>
        </w:tabs>
        <w:ind w:left="2460" w:hanging="300"/>
      </w:pPr>
      <w:rPr>
        <w:rFonts w:ascii="Arial" w:eastAsia="Arial" w:hAnsi="Arial" w:cs="Arial"/>
        <w:position w:val="0"/>
        <w:sz w:val="20"/>
        <w:szCs w:val="20"/>
      </w:rPr>
    </w:lvl>
    <w:lvl w:ilvl="4">
      <w:start w:val="1"/>
      <w:numFmt w:val="bullet"/>
      <w:lvlText w:val="o"/>
      <w:lvlJc w:val="left"/>
      <w:pPr>
        <w:tabs>
          <w:tab w:val="num" w:pos="3180"/>
        </w:tabs>
        <w:ind w:left="3180" w:hanging="300"/>
      </w:pPr>
      <w:rPr>
        <w:rFonts w:ascii="Arial" w:eastAsia="Arial" w:hAnsi="Arial" w:cs="Arial"/>
        <w:position w:val="0"/>
        <w:sz w:val="20"/>
        <w:szCs w:val="20"/>
      </w:rPr>
    </w:lvl>
    <w:lvl w:ilvl="5">
      <w:start w:val="1"/>
      <w:numFmt w:val="bullet"/>
      <w:lvlText w:val="▪"/>
      <w:lvlJc w:val="left"/>
      <w:pPr>
        <w:tabs>
          <w:tab w:val="num" w:pos="3900"/>
        </w:tabs>
        <w:ind w:left="3900" w:hanging="300"/>
      </w:pPr>
      <w:rPr>
        <w:rFonts w:ascii="Arial" w:eastAsia="Arial" w:hAnsi="Arial" w:cs="Arial"/>
        <w:position w:val="0"/>
        <w:sz w:val="20"/>
        <w:szCs w:val="20"/>
      </w:rPr>
    </w:lvl>
    <w:lvl w:ilvl="6">
      <w:start w:val="1"/>
      <w:numFmt w:val="bullet"/>
      <w:lvlText w:val="•"/>
      <w:lvlJc w:val="left"/>
      <w:pPr>
        <w:tabs>
          <w:tab w:val="num" w:pos="4620"/>
        </w:tabs>
        <w:ind w:left="4620" w:hanging="300"/>
      </w:pPr>
      <w:rPr>
        <w:rFonts w:ascii="Arial" w:eastAsia="Arial" w:hAnsi="Arial" w:cs="Arial"/>
        <w:position w:val="0"/>
        <w:sz w:val="20"/>
        <w:szCs w:val="20"/>
      </w:rPr>
    </w:lvl>
    <w:lvl w:ilvl="7">
      <w:start w:val="1"/>
      <w:numFmt w:val="bullet"/>
      <w:lvlText w:val="o"/>
      <w:lvlJc w:val="left"/>
      <w:pPr>
        <w:tabs>
          <w:tab w:val="num" w:pos="5340"/>
        </w:tabs>
        <w:ind w:left="5340" w:hanging="300"/>
      </w:pPr>
      <w:rPr>
        <w:rFonts w:ascii="Arial" w:eastAsia="Arial" w:hAnsi="Arial" w:cs="Arial"/>
        <w:position w:val="0"/>
        <w:sz w:val="20"/>
        <w:szCs w:val="20"/>
      </w:rPr>
    </w:lvl>
    <w:lvl w:ilvl="8">
      <w:start w:val="1"/>
      <w:numFmt w:val="bullet"/>
      <w:lvlText w:val="▪"/>
      <w:lvlJc w:val="left"/>
      <w:pPr>
        <w:tabs>
          <w:tab w:val="num" w:pos="6060"/>
        </w:tabs>
        <w:ind w:left="6060" w:hanging="300"/>
      </w:pPr>
      <w:rPr>
        <w:rFonts w:ascii="Arial" w:eastAsia="Arial" w:hAnsi="Arial" w:cs="Arial"/>
        <w:position w:val="0"/>
        <w:sz w:val="20"/>
        <w:szCs w:val="20"/>
      </w:rPr>
    </w:lvl>
  </w:abstractNum>
  <w:abstractNum w:abstractNumId="24" w15:restartNumberingAfterBreak="0">
    <w:nsid w:val="66580963"/>
    <w:multiLevelType w:val="hybridMultilevel"/>
    <w:tmpl w:val="7C2C38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B4D3210"/>
    <w:multiLevelType w:val="multilevel"/>
    <w:tmpl w:val="815AE06A"/>
    <w:lvl w:ilvl="0">
      <w:start w:val="1"/>
      <w:numFmt w:val="bullet"/>
      <w:lvlText w:val="•"/>
      <w:lvlJc w:val="left"/>
      <w:pPr>
        <w:tabs>
          <w:tab w:val="num" w:pos="360"/>
        </w:tabs>
        <w:ind w:left="360" w:hanging="360"/>
      </w:pPr>
      <w:rPr>
        <w:rFonts w:ascii="Arial" w:eastAsia="Arial" w:hAnsi="Arial" w:cs="Arial"/>
        <w:position w:val="0"/>
        <w:sz w:val="20"/>
        <w:szCs w:val="20"/>
        <w:lang w:val="nl-NL"/>
      </w:rPr>
    </w:lvl>
    <w:lvl w:ilvl="1">
      <w:start w:val="1"/>
      <w:numFmt w:val="bullet"/>
      <w:lvlText w:val="o"/>
      <w:lvlJc w:val="left"/>
      <w:pPr>
        <w:tabs>
          <w:tab w:val="num" w:pos="1020"/>
        </w:tabs>
        <w:ind w:left="1020" w:hanging="300"/>
      </w:pPr>
      <w:rPr>
        <w:rFonts w:ascii="Arial" w:eastAsia="Arial" w:hAnsi="Arial" w:cs="Arial"/>
        <w:position w:val="0"/>
        <w:sz w:val="20"/>
        <w:szCs w:val="20"/>
        <w:lang w:val="nl-NL"/>
      </w:rPr>
    </w:lvl>
    <w:lvl w:ilvl="2">
      <w:start w:val="1"/>
      <w:numFmt w:val="bullet"/>
      <w:lvlText w:val="▪"/>
      <w:lvlJc w:val="left"/>
      <w:pPr>
        <w:tabs>
          <w:tab w:val="num" w:pos="1740"/>
        </w:tabs>
        <w:ind w:left="1740" w:hanging="300"/>
      </w:pPr>
      <w:rPr>
        <w:rFonts w:ascii="Arial" w:eastAsia="Arial" w:hAnsi="Arial" w:cs="Arial"/>
        <w:position w:val="0"/>
        <w:sz w:val="20"/>
        <w:szCs w:val="20"/>
        <w:lang w:val="nl-NL"/>
      </w:rPr>
    </w:lvl>
    <w:lvl w:ilvl="3">
      <w:start w:val="1"/>
      <w:numFmt w:val="bullet"/>
      <w:lvlText w:val="•"/>
      <w:lvlJc w:val="left"/>
      <w:pPr>
        <w:tabs>
          <w:tab w:val="num" w:pos="2460"/>
        </w:tabs>
        <w:ind w:left="2460" w:hanging="300"/>
      </w:pPr>
      <w:rPr>
        <w:rFonts w:ascii="Arial" w:eastAsia="Arial" w:hAnsi="Arial" w:cs="Arial"/>
        <w:position w:val="0"/>
        <w:sz w:val="20"/>
        <w:szCs w:val="20"/>
        <w:lang w:val="nl-NL"/>
      </w:rPr>
    </w:lvl>
    <w:lvl w:ilvl="4">
      <w:start w:val="1"/>
      <w:numFmt w:val="bullet"/>
      <w:lvlText w:val="o"/>
      <w:lvlJc w:val="left"/>
      <w:pPr>
        <w:tabs>
          <w:tab w:val="num" w:pos="3180"/>
        </w:tabs>
        <w:ind w:left="3180" w:hanging="300"/>
      </w:pPr>
      <w:rPr>
        <w:rFonts w:ascii="Arial" w:eastAsia="Arial" w:hAnsi="Arial" w:cs="Arial"/>
        <w:position w:val="0"/>
        <w:sz w:val="20"/>
        <w:szCs w:val="20"/>
        <w:lang w:val="nl-NL"/>
      </w:rPr>
    </w:lvl>
    <w:lvl w:ilvl="5">
      <w:start w:val="1"/>
      <w:numFmt w:val="bullet"/>
      <w:lvlText w:val="▪"/>
      <w:lvlJc w:val="left"/>
      <w:pPr>
        <w:tabs>
          <w:tab w:val="num" w:pos="3900"/>
        </w:tabs>
        <w:ind w:left="3900" w:hanging="300"/>
      </w:pPr>
      <w:rPr>
        <w:rFonts w:ascii="Arial" w:eastAsia="Arial" w:hAnsi="Arial" w:cs="Arial"/>
        <w:position w:val="0"/>
        <w:sz w:val="20"/>
        <w:szCs w:val="20"/>
        <w:lang w:val="nl-NL"/>
      </w:rPr>
    </w:lvl>
    <w:lvl w:ilvl="6">
      <w:start w:val="1"/>
      <w:numFmt w:val="bullet"/>
      <w:lvlText w:val="•"/>
      <w:lvlJc w:val="left"/>
      <w:pPr>
        <w:tabs>
          <w:tab w:val="num" w:pos="4620"/>
        </w:tabs>
        <w:ind w:left="4620" w:hanging="300"/>
      </w:pPr>
      <w:rPr>
        <w:rFonts w:ascii="Arial" w:eastAsia="Arial" w:hAnsi="Arial" w:cs="Arial"/>
        <w:position w:val="0"/>
        <w:sz w:val="20"/>
        <w:szCs w:val="20"/>
        <w:lang w:val="nl-NL"/>
      </w:rPr>
    </w:lvl>
    <w:lvl w:ilvl="7">
      <w:start w:val="1"/>
      <w:numFmt w:val="bullet"/>
      <w:lvlText w:val="o"/>
      <w:lvlJc w:val="left"/>
      <w:pPr>
        <w:tabs>
          <w:tab w:val="num" w:pos="5340"/>
        </w:tabs>
        <w:ind w:left="5340" w:hanging="300"/>
      </w:pPr>
      <w:rPr>
        <w:rFonts w:ascii="Arial" w:eastAsia="Arial" w:hAnsi="Arial" w:cs="Arial"/>
        <w:position w:val="0"/>
        <w:sz w:val="20"/>
        <w:szCs w:val="20"/>
        <w:lang w:val="nl-NL"/>
      </w:rPr>
    </w:lvl>
    <w:lvl w:ilvl="8">
      <w:start w:val="1"/>
      <w:numFmt w:val="bullet"/>
      <w:lvlText w:val="▪"/>
      <w:lvlJc w:val="left"/>
      <w:pPr>
        <w:tabs>
          <w:tab w:val="num" w:pos="6060"/>
        </w:tabs>
        <w:ind w:left="6060" w:hanging="300"/>
      </w:pPr>
      <w:rPr>
        <w:rFonts w:ascii="Arial" w:eastAsia="Arial" w:hAnsi="Arial" w:cs="Arial"/>
        <w:position w:val="0"/>
        <w:sz w:val="20"/>
        <w:szCs w:val="20"/>
        <w:lang w:val="nl-NL"/>
      </w:rPr>
    </w:lvl>
  </w:abstractNum>
  <w:abstractNum w:abstractNumId="26" w15:restartNumberingAfterBreak="0">
    <w:nsid w:val="6B846640"/>
    <w:multiLevelType w:val="hybridMultilevel"/>
    <w:tmpl w:val="D86660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EEC26DA"/>
    <w:multiLevelType w:val="hybridMultilevel"/>
    <w:tmpl w:val="85743A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EEC3477"/>
    <w:multiLevelType w:val="hybridMultilevel"/>
    <w:tmpl w:val="96E2C3A4"/>
    <w:lvl w:ilvl="0" w:tplc="04130003">
      <w:start w:val="1"/>
      <w:numFmt w:val="bullet"/>
      <w:lvlText w:val="o"/>
      <w:lvlJc w:val="left"/>
      <w:pPr>
        <w:ind w:left="1068" w:hanging="360"/>
      </w:pPr>
      <w:rPr>
        <w:rFonts w:ascii="Courier New" w:hAnsi="Courier New" w:cs="Courier New" w:hint="default"/>
      </w:rPr>
    </w:lvl>
    <w:lvl w:ilvl="1" w:tplc="04130001">
      <w:start w:val="1"/>
      <w:numFmt w:val="bullet"/>
      <w:lvlText w:val=""/>
      <w:lvlJc w:val="left"/>
      <w:pPr>
        <w:ind w:left="1788" w:hanging="360"/>
      </w:pPr>
      <w:rPr>
        <w:rFonts w:ascii="Symbol" w:hAnsi="Symbol"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9" w15:restartNumberingAfterBreak="0">
    <w:nsid w:val="6FC2222D"/>
    <w:multiLevelType w:val="multilevel"/>
    <w:tmpl w:val="9024219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15:restartNumberingAfterBreak="0">
    <w:nsid w:val="70CF164A"/>
    <w:multiLevelType w:val="multilevel"/>
    <w:tmpl w:val="A274C9FE"/>
    <w:lvl w:ilvl="0">
      <w:start w:val="1"/>
      <w:numFmt w:val="bullet"/>
      <w:lvlText w:val="•"/>
      <w:lvlJc w:val="left"/>
      <w:pPr>
        <w:tabs>
          <w:tab w:val="num" w:pos="360"/>
        </w:tabs>
        <w:ind w:left="360" w:hanging="360"/>
      </w:pPr>
      <w:rPr>
        <w:rFonts w:ascii="Arial" w:eastAsia="Arial" w:hAnsi="Arial" w:cs="Arial"/>
        <w:position w:val="0"/>
        <w:sz w:val="20"/>
        <w:szCs w:val="20"/>
        <w:lang w:val="nl-NL"/>
      </w:rPr>
    </w:lvl>
    <w:lvl w:ilvl="1">
      <w:start w:val="1"/>
      <w:numFmt w:val="bullet"/>
      <w:lvlText w:val="o"/>
      <w:lvlJc w:val="left"/>
      <w:pPr>
        <w:tabs>
          <w:tab w:val="num" w:pos="1020"/>
        </w:tabs>
        <w:ind w:left="1020" w:hanging="300"/>
      </w:pPr>
      <w:rPr>
        <w:rFonts w:ascii="Arial" w:eastAsia="Arial" w:hAnsi="Arial" w:cs="Arial"/>
        <w:position w:val="0"/>
        <w:sz w:val="20"/>
        <w:szCs w:val="20"/>
        <w:lang w:val="nl-NL"/>
      </w:rPr>
    </w:lvl>
    <w:lvl w:ilvl="2">
      <w:start w:val="1"/>
      <w:numFmt w:val="bullet"/>
      <w:lvlText w:val="▪"/>
      <w:lvlJc w:val="left"/>
      <w:pPr>
        <w:tabs>
          <w:tab w:val="num" w:pos="1740"/>
        </w:tabs>
        <w:ind w:left="1740" w:hanging="300"/>
      </w:pPr>
      <w:rPr>
        <w:rFonts w:ascii="Arial" w:eastAsia="Arial" w:hAnsi="Arial" w:cs="Arial"/>
        <w:position w:val="0"/>
        <w:sz w:val="20"/>
        <w:szCs w:val="20"/>
        <w:lang w:val="nl-NL"/>
      </w:rPr>
    </w:lvl>
    <w:lvl w:ilvl="3">
      <w:start w:val="1"/>
      <w:numFmt w:val="bullet"/>
      <w:lvlText w:val="•"/>
      <w:lvlJc w:val="left"/>
      <w:pPr>
        <w:tabs>
          <w:tab w:val="num" w:pos="2460"/>
        </w:tabs>
        <w:ind w:left="2460" w:hanging="300"/>
      </w:pPr>
      <w:rPr>
        <w:rFonts w:ascii="Arial" w:eastAsia="Arial" w:hAnsi="Arial" w:cs="Arial"/>
        <w:position w:val="0"/>
        <w:sz w:val="20"/>
        <w:szCs w:val="20"/>
        <w:lang w:val="nl-NL"/>
      </w:rPr>
    </w:lvl>
    <w:lvl w:ilvl="4">
      <w:start w:val="1"/>
      <w:numFmt w:val="bullet"/>
      <w:lvlText w:val="o"/>
      <w:lvlJc w:val="left"/>
      <w:pPr>
        <w:tabs>
          <w:tab w:val="num" w:pos="3180"/>
        </w:tabs>
        <w:ind w:left="3180" w:hanging="300"/>
      </w:pPr>
      <w:rPr>
        <w:rFonts w:ascii="Arial" w:eastAsia="Arial" w:hAnsi="Arial" w:cs="Arial"/>
        <w:position w:val="0"/>
        <w:sz w:val="20"/>
        <w:szCs w:val="20"/>
        <w:lang w:val="nl-NL"/>
      </w:rPr>
    </w:lvl>
    <w:lvl w:ilvl="5">
      <w:start w:val="1"/>
      <w:numFmt w:val="bullet"/>
      <w:lvlText w:val="▪"/>
      <w:lvlJc w:val="left"/>
      <w:pPr>
        <w:tabs>
          <w:tab w:val="num" w:pos="3900"/>
        </w:tabs>
        <w:ind w:left="3900" w:hanging="300"/>
      </w:pPr>
      <w:rPr>
        <w:rFonts w:ascii="Arial" w:eastAsia="Arial" w:hAnsi="Arial" w:cs="Arial"/>
        <w:position w:val="0"/>
        <w:sz w:val="20"/>
        <w:szCs w:val="20"/>
        <w:lang w:val="nl-NL"/>
      </w:rPr>
    </w:lvl>
    <w:lvl w:ilvl="6">
      <w:start w:val="1"/>
      <w:numFmt w:val="bullet"/>
      <w:lvlText w:val="•"/>
      <w:lvlJc w:val="left"/>
      <w:pPr>
        <w:tabs>
          <w:tab w:val="num" w:pos="4620"/>
        </w:tabs>
        <w:ind w:left="4620" w:hanging="300"/>
      </w:pPr>
      <w:rPr>
        <w:rFonts w:ascii="Arial" w:eastAsia="Arial" w:hAnsi="Arial" w:cs="Arial"/>
        <w:position w:val="0"/>
        <w:sz w:val="20"/>
        <w:szCs w:val="20"/>
        <w:lang w:val="nl-NL"/>
      </w:rPr>
    </w:lvl>
    <w:lvl w:ilvl="7">
      <w:start w:val="1"/>
      <w:numFmt w:val="bullet"/>
      <w:lvlText w:val="o"/>
      <w:lvlJc w:val="left"/>
      <w:pPr>
        <w:tabs>
          <w:tab w:val="num" w:pos="5340"/>
        </w:tabs>
        <w:ind w:left="5340" w:hanging="300"/>
      </w:pPr>
      <w:rPr>
        <w:rFonts w:ascii="Arial" w:eastAsia="Arial" w:hAnsi="Arial" w:cs="Arial"/>
        <w:position w:val="0"/>
        <w:sz w:val="20"/>
        <w:szCs w:val="20"/>
        <w:lang w:val="nl-NL"/>
      </w:rPr>
    </w:lvl>
    <w:lvl w:ilvl="8">
      <w:start w:val="1"/>
      <w:numFmt w:val="bullet"/>
      <w:lvlText w:val="▪"/>
      <w:lvlJc w:val="left"/>
      <w:pPr>
        <w:tabs>
          <w:tab w:val="num" w:pos="6060"/>
        </w:tabs>
        <w:ind w:left="6060" w:hanging="300"/>
      </w:pPr>
      <w:rPr>
        <w:rFonts w:ascii="Arial" w:eastAsia="Arial" w:hAnsi="Arial" w:cs="Arial"/>
        <w:position w:val="0"/>
        <w:sz w:val="20"/>
        <w:szCs w:val="20"/>
        <w:lang w:val="nl-NL"/>
      </w:rPr>
    </w:lvl>
  </w:abstractNum>
  <w:abstractNum w:abstractNumId="31" w15:restartNumberingAfterBreak="0">
    <w:nsid w:val="710057CA"/>
    <w:multiLevelType w:val="multilevel"/>
    <w:tmpl w:val="6546CD46"/>
    <w:lvl w:ilvl="0">
      <w:start w:val="1"/>
      <w:numFmt w:val="bullet"/>
      <w:lvlText w:val="•"/>
      <w:lvlJc w:val="left"/>
      <w:pPr>
        <w:tabs>
          <w:tab w:val="num" w:pos="360"/>
        </w:tabs>
        <w:ind w:left="360" w:hanging="360"/>
      </w:pPr>
      <w:rPr>
        <w:rFonts w:ascii="Arial" w:eastAsia="Arial" w:hAnsi="Arial" w:cs="Arial"/>
        <w:position w:val="0"/>
        <w:sz w:val="20"/>
        <w:szCs w:val="20"/>
      </w:rPr>
    </w:lvl>
    <w:lvl w:ilvl="1">
      <w:start w:val="1"/>
      <w:numFmt w:val="bullet"/>
      <w:lvlText w:val="o"/>
      <w:lvlJc w:val="left"/>
      <w:pPr>
        <w:tabs>
          <w:tab w:val="num" w:pos="1020"/>
        </w:tabs>
        <w:ind w:left="1020" w:hanging="300"/>
      </w:pPr>
      <w:rPr>
        <w:rFonts w:ascii="Arial" w:eastAsia="Arial" w:hAnsi="Arial" w:cs="Arial"/>
        <w:position w:val="0"/>
        <w:sz w:val="20"/>
        <w:szCs w:val="20"/>
      </w:rPr>
    </w:lvl>
    <w:lvl w:ilvl="2">
      <w:start w:val="1"/>
      <w:numFmt w:val="bullet"/>
      <w:lvlText w:val="▪"/>
      <w:lvlJc w:val="left"/>
      <w:pPr>
        <w:tabs>
          <w:tab w:val="num" w:pos="1740"/>
        </w:tabs>
        <w:ind w:left="1740" w:hanging="300"/>
      </w:pPr>
      <w:rPr>
        <w:rFonts w:ascii="Arial" w:eastAsia="Arial" w:hAnsi="Arial" w:cs="Arial"/>
        <w:position w:val="0"/>
        <w:sz w:val="20"/>
        <w:szCs w:val="20"/>
      </w:rPr>
    </w:lvl>
    <w:lvl w:ilvl="3">
      <w:start w:val="1"/>
      <w:numFmt w:val="bullet"/>
      <w:lvlText w:val="•"/>
      <w:lvlJc w:val="left"/>
      <w:pPr>
        <w:tabs>
          <w:tab w:val="num" w:pos="2460"/>
        </w:tabs>
        <w:ind w:left="2460" w:hanging="300"/>
      </w:pPr>
      <w:rPr>
        <w:rFonts w:ascii="Arial" w:eastAsia="Arial" w:hAnsi="Arial" w:cs="Arial"/>
        <w:position w:val="0"/>
        <w:sz w:val="20"/>
        <w:szCs w:val="20"/>
      </w:rPr>
    </w:lvl>
    <w:lvl w:ilvl="4">
      <w:start w:val="1"/>
      <w:numFmt w:val="bullet"/>
      <w:lvlText w:val="o"/>
      <w:lvlJc w:val="left"/>
      <w:pPr>
        <w:tabs>
          <w:tab w:val="num" w:pos="3180"/>
        </w:tabs>
        <w:ind w:left="3180" w:hanging="300"/>
      </w:pPr>
      <w:rPr>
        <w:rFonts w:ascii="Arial" w:eastAsia="Arial" w:hAnsi="Arial" w:cs="Arial"/>
        <w:position w:val="0"/>
        <w:sz w:val="20"/>
        <w:szCs w:val="20"/>
      </w:rPr>
    </w:lvl>
    <w:lvl w:ilvl="5">
      <w:start w:val="1"/>
      <w:numFmt w:val="bullet"/>
      <w:lvlText w:val="▪"/>
      <w:lvlJc w:val="left"/>
      <w:pPr>
        <w:tabs>
          <w:tab w:val="num" w:pos="3900"/>
        </w:tabs>
        <w:ind w:left="3900" w:hanging="300"/>
      </w:pPr>
      <w:rPr>
        <w:rFonts w:ascii="Arial" w:eastAsia="Arial" w:hAnsi="Arial" w:cs="Arial"/>
        <w:position w:val="0"/>
        <w:sz w:val="20"/>
        <w:szCs w:val="20"/>
      </w:rPr>
    </w:lvl>
    <w:lvl w:ilvl="6">
      <w:start w:val="1"/>
      <w:numFmt w:val="bullet"/>
      <w:lvlText w:val="•"/>
      <w:lvlJc w:val="left"/>
      <w:pPr>
        <w:tabs>
          <w:tab w:val="num" w:pos="4620"/>
        </w:tabs>
        <w:ind w:left="4620" w:hanging="300"/>
      </w:pPr>
      <w:rPr>
        <w:rFonts w:ascii="Arial" w:eastAsia="Arial" w:hAnsi="Arial" w:cs="Arial"/>
        <w:position w:val="0"/>
        <w:sz w:val="20"/>
        <w:szCs w:val="20"/>
      </w:rPr>
    </w:lvl>
    <w:lvl w:ilvl="7">
      <w:start w:val="1"/>
      <w:numFmt w:val="bullet"/>
      <w:lvlText w:val="o"/>
      <w:lvlJc w:val="left"/>
      <w:pPr>
        <w:tabs>
          <w:tab w:val="num" w:pos="5340"/>
        </w:tabs>
        <w:ind w:left="5340" w:hanging="300"/>
      </w:pPr>
      <w:rPr>
        <w:rFonts w:ascii="Arial" w:eastAsia="Arial" w:hAnsi="Arial" w:cs="Arial"/>
        <w:position w:val="0"/>
        <w:sz w:val="20"/>
        <w:szCs w:val="20"/>
      </w:rPr>
    </w:lvl>
    <w:lvl w:ilvl="8">
      <w:start w:val="1"/>
      <w:numFmt w:val="bullet"/>
      <w:lvlText w:val="▪"/>
      <w:lvlJc w:val="left"/>
      <w:pPr>
        <w:tabs>
          <w:tab w:val="num" w:pos="6060"/>
        </w:tabs>
        <w:ind w:left="6060" w:hanging="300"/>
      </w:pPr>
      <w:rPr>
        <w:rFonts w:ascii="Arial" w:eastAsia="Arial" w:hAnsi="Arial" w:cs="Arial"/>
        <w:position w:val="0"/>
        <w:sz w:val="20"/>
        <w:szCs w:val="20"/>
      </w:rPr>
    </w:lvl>
  </w:abstractNum>
  <w:abstractNum w:abstractNumId="32" w15:restartNumberingAfterBreak="0">
    <w:nsid w:val="72AC7E7D"/>
    <w:multiLevelType w:val="hybridMultilevel"/>
    <w:tmpl w:val="5DECC4DE"/>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3" w15:restartNumberingAfterBreak="0">
    <w:nsid w:val="761B3669"/>
    <w:multiLevelType w:val="hybridMultilevel"/>
    <w:tmpl w:val="3C8404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76C95AE9"/>
    <w:multiLevelType w:val="hybridMultilevel"/>
    <w:tmpl w:val="AA784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092FDC"/>
    <w:multiLevelType w:val="hybridMultilevel"/>
    <w:tmpl w:val="7B3ABE8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9A874A3"/>
    <w:multiLevelType w:val="hybridMultilevel"/>
    <w:tmpl w:val="CDB671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7AEF6581"/>
    <w:multiLevelType w:val="hybridMultilevel"/>
    <w:tmpl w:val="12C21244"/>
    <w:lvl w:ilvl="0" w:tplc="FDBE0BCE">
      <w:start w:val="1"/>
      <w:numFmt w:val="decimal"/>
      <w:pStyle w:val="Kop1"/>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7BA1132B"/>
    <w:multiLevelType w:val="hybridMultilevel"/>
    <w:tmpl w:val="18664524"/>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EAE37F5"/>
    <w:multiLevelType w:val="multilevel"/>
    <w:tmpl w:val="05107CE4"/>
    <w:styleLink w:val="List1"/>
    <w:lvl w:ilvl="0">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020"/>
        </w:tabs>
        <w:ind w:left="1020" w:hanging="300"/>
      </w:pPr>
      <w:rPr>
        <w:rFonts w:ascii="Arial" w:eastAsia="Arial" w:hAnsi="Arial" w:cs="Arial"/>
        <w:position w:val="0"/>
        <w:sz w:val="20"/>
        <w:szCs w:val="20"/>
      </w:rPr>
    </w:lvl>
    <w:lvl w:ilvl="2">
      <w:start w:val="1"/>
      <w:numFmt w:val="bullet"/>
      <w:lvlText w:val="▪"/>
      <w:lvlJc w:val="left"/>
      <w:pPr>
        <w:tabs>
          <w:tab w:val="num" w:pos="1740"/>
        </w:tabs>
        <w:ind w:left="1740" w:hanging="300"/>
      </w:pPr>
      <w:rPr>
        <w:rFonts w:ascii="Arial" w:eastAsia="Arial" w:hAnsi="Arial" w:cs="Arial"/>
        <w:position w:val="0"/>
        <w:sz w:val="20"/>
        <w:szCs w:val="20"/>
      </w:rPr>
    </w:lvl>
    <w:lvl w:ilvl="3">
      <w:start w:val="1"/>
      <w:numFmt w:val="bullet"/>
      <w:lvlText w:val="•"/>
      <w:lvlJc w:val="left"/>
      <w:pPr>
        <w:tabs>
          <w:tab w:val="num" w:pos="2460"/>
        </w:tabs>
        <w:ind w:left="2460" w:hanging="300"/>
      </w:pPr>
      <w:rPr>
        <w:rFonts w:ascii="Arial" w:eastAsia="Arial" w:hAnsi="Arial" w:cs="Arial"/>
        <w:position w:val="0"/>
        <w:sz w:val="20"/>
        <w:szCs w:val="20"/>
      </w:rPr>
    </w:lvl>
    <w:lvl w:ilvl="4">
      <w:start w:val="1"/>
      <w:numFmt w:val="bullet"/>
      <w:lvlText w:val="o"/>
      <w:lvlJc w:val="left"/>
      <w:pPr>
        <w:tabs>
          <w:tab w:val="num" w:pos="3180"/>
        </w:tabs>
        <w:ind w:left="3180" w:hanging="300"/>
      </w:pPr>
      <w:rPr>
        <w:rFonts w:ascii="Arial" w:eastAsia="Arial" w:hAnsi="Arial" w:cs="Arial"/>
        <w:position w:val="0"/>
        <w:sz w:val="20"/>
        <w:szCs w:val="20"/>
      </w:rPr>
    </w:lvl>
    <w:lvl w:ilvl="5">
      <w:start w:val="1"/>
      <w:numFmt w:val="bullet"/>
      <w:lvlText w:val="▪"/>
      <w:lvlJc w:val="left"/>
      <w:pPr>
        <w:tabs>
          <w:tab w:val="num" w:pos="3900"/>
        </w:tabs>
        <w:ind w:left="3900" w:hanging="300"/>
      </w:pPr>
      <w:rPr>
        <w:rFonts w:ascii="Arial" w:eastAsia="Arial" w:hAnsi="Arial" w:cs="Arial"/>
        <w:position w:val="0"/>
        <w:sz w:val="20"/>
        <w:szCs w:val="20"/>
      </w:rPr>
    </w:lvl>
    <w:lvl w:ilvl="6">
      <w:start w:val="1"/>
      <w:numFmt w:val="bullet"/>
      <w:lvlText w:val="•"/>
      <w:lvlJc w:val="left"/>
      <w:pPr>
        <w:tabs>
          <w:tab w:val="num" w:pos="4620"/>
        </w:tabs>
        <w:ind w:left="4620" w:hanging="300"/>
      </w:pPr>
      <w:rPr>
        <w:rFonts w:ascii="Arial" w:eastAsia="Arial" w:hAnsi="Arial" w:cs="Arial"/>
        <w:position w:val="0"/>
        <w:sz w:val="20"/>
        <w:szCs w:val="20"/>
      </w:rPr>
    </w:lvl>
    <w:lvl w:ilvl="7">
      <w:start w:val="1"/>
      <w:numFmt w:val="bullet"/>
      <w:lvlText w:val="o"/>
      <w:lvlJc w:val="left"/>
      <w:pPr>
        <w:tabs>
          <w:tab w:val="num" w:pos="5340"/>
        </w:tabs>
        <w:ind w:left="5340" w:hanging="300"/>
      </w:pPr>
      <w:rPr>
        <w:rFonts w:ascii="Arial" w:eastAsia="Arial" w:hAnsi="Arial" w:cs="Arial"/>
        <w:position w:val="0"/>
        <w:sz w:val="20"/>
        <w:szCs w:val="20"/>
      </w:rPr>
    </w:lvl>
    <w:lvl w:ilvl="8">
      <w:start w:val="1"/>
      <w:numFmt w:val="bullet"/>
      <w:lvlText w:val="▪"/>
      <w:lvlJc w:val="left"/>
      <w:pPr>
        <w:tabs>
          <w:tab w:val="num" w:pos="6060"/>
        </w:tabs>
        <w:ind w:left="6060" w:hanging="300"/>
      </w:pPr>
      <w:rPr>
        <w:rFonts w:ascii="Arial" w:eastAsia="Arial" w:hAnsi="Arial" w:cs="Arial"/>
        <w:position w:val="0"/>
        <w:sz w:val="20"/>
        <w:szCs w:val="20"/>
      </w:rPr>
    </w:lvl>
  </w:abstractNum>
  <w:num w:numId="1">
    <w:abstractNumId w:val="30"/>
  </w:num>
  <w:num w:numId="2">
    <w:abstractNumId w:val="19"/>
  </w:num>
  <w:num w:numId="3">
    <w:abstractNumId w:val="21"/>
  </w:num>
  <w:num w:numId="4">
    <w:abstractNumId w:val="1"/>
  </w:num>
  <w:num w:numId="5">
    <w:abstractNumId w:val="11"/>
  </w:num>
  <w:num w:numId="6">
    <w:abstractNumId w:val="31"/>
  </w:num>
  <w:num w:numId="7">
    <w:abstractNumId w:val="15"/>
  </w:num>
  <w:num w:numId="8">
    <w:abstractNumId w:val="12"/>
  </w:num>
  <w:num w:numId="9">
    <w:abstractNumId w:val="20"/>
  </w:num>
  <w:num w:numId="10">
    <w:abstractNumId w:val="23"/>
  </w:num>
  <w:num w:numId="11">
    <w:abstractNumId w:val="8"/>
  </w:num>
  <w:num w:numId="12">
    <w:abstractNumId w:val="39"/>
  </w:num>
  <w:num w:numId="13">
    <w:abstractNumId w:val="25"/>
  </w:num>
  <w:num w:numId="14">
    <w:abstractNumId w:val="29"/>
  </w:num>
  <w:num w:numId="15">
    <w:abstractNumId w:val="14"/>
  </w:num>
  <w:num w:numId="16">
    <w:abstractNumId w:val="16"/>
  </w:num>
  <w:num w:numId="17">
    <w:abstractNumId w:val="4"/>
  </w:num>
  <w:num w:numId="18">
    <w:abstractNumId w:val="34"/>
  </w:num>
  <w:num w:numId="19">
    <w:abstractNumId w:val="6"/>
  </w:num>
  <w:num w:numId="20">
    <w:abstractNumId w:val="9"/>
  </w:num>
  <w:num w:numId="21">
    <w:abstractNumId w:val="18"/>
  </w:num>
  <w:num w:numId="22">
    <w:abstractNumId w:val="5"/>
  </w:num>
  <w:num w:numId="23">
    <w:abstractNumId w:val="33"/>
  </w:num>
  <w:num w:numId="24">
    <w:abstractNumId w:val="38"/>
  </w:num>
  <w:num w:numId="25">
    <w:abstractNumId w:val="10"/>
  </w:num>
  <w:num w:numId="26">
    <w:abstractNumId w:val="24"/>
  </w:num>
  <w:num w:numId="27">
    <w:abstractNumId w:val="27"/>
  </w:num>
  <w:num w:numId="28">
    <w:abstractNumId w:val="36"/>
  </w:num>
  <w:num w:numId="29">
    <w:abstractNumId w:val="2"/>
  </w:num>
  <w:num w:numId="30">
    <w:abstractNumId w:val="22"/>
  </w:num>
  <w:num w:numId="31">
    <w:abstractNumId w:val="26"/>
  </w:num>
  <w:num w:numId="32">
    <w:abstractNumId w:val="0"/>
  </w:num>
  <w:num w:numId="33">
    <w:abstractNumId w:val="13"/>
  </w:num>
  <w:num w:numId="34">
    <w:abstractNumId w:val="17"/>
  </w:num>
  <w:num w:numId="35">
    <w:abstractNumId w:val="28"/>
  </w:num>
  <w:num w:numId="36">
    <w:abstractNumId w:val="32"/>
  </w:num>
  <w:num w:numId="37">
    <w:abstractNumId w:val="7"/>
  </w:num>
  <w:num w:numId="38">
    <w:abstractNumId w:val="3"/>
  </w:num>
  <w:num w:numId="39">
    <w:abstractNumId w:val="35"/>
  </w:num>
  <w:num w:numId="40">
    <w:abstractNumId w:val="37"/>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B6D"/>
    <w:rsid w:val="00015E91"/>
    <w:rsid w:val="000218E9"/>
    <w:rsid w:val="0005508B"/>
    <w:rsid w:val="000771AB"/>
    <w:rsid w:val="000855EA"/>
    <w:rsid w:val="000A7AE8"/>
    <w:rsid w:val="000E7A34"/>
    <w:rsid w:val="00143E9A"/>
    <w:rsid w:val="001A1EF3"/>
    <w:rsid w:val="002F31A2"/>
    <w:rsid w:val="00350456"/>
    <w:rsid w:val="003A7B6D"/>
    <w:rsid w:val="004455BD"/>
    <w:rsid w:val="00485D61"/>
    <w:rsid w:val="004F7448"/>
    <w:rsid w:val="005360FC"/>
    <w:rsid w:val="005A27CA"/>
    <w:rsid w:val="005B02E9"/>
    <w:rsid w:val="005E3A73"/>
    <w:rsid w:val="00605BB6"/>
    <w:rsid w:val="00606AEB"/>
    <w:rsid w:val="006129B2"/>
    <w:rsid w:val="00676E4D"/>
    <w:rsid w:val="006C0B20"/>
    <w:rsid w:val="00704D40"/>
    <w:rsid w:val="00747575"/>
    <w:rsid w:val="007552C4"/>
    <w:rsid w:val="007A5CF7"/>
    <w:rsid w:val="00844A56"/>
    <w:rsid w:val="00915466"/>
    <w:rsid w:val="00993351"/>
    <w:rsid w:val="00A1102D"/>
    <w:rsid w:val="00A2482A"/>
    <w:rsid w:val="00A71560"/>
    <w:rsid w:val="00AE0EA6"/>
    <w:rsid w:val="00B24420"/>
    <w:rsid w:val="00C37F8E"/>
    <w:rsid w:val="00C43411"/>
    <w:rsid w:val="00C468EB"/>
    <w:rsid w:val="00C977F3"/>
    <w:rsid w:val="00D8669F"/>
    <w:rsid w:val="00DA054E"/>
    <w:rsid w:val="00E90FB9"/>
    <w:rsid w:val="00EC0DCA"/>
    <w:rsid w:val="00F537F6"/>
    <w:rsid w:val="00F95D08"/>
    <w:rsid w:val="00FD6FC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70A890"/>
  <w15:docId w15:val="{0802CB02-4C34-4B4D-9D6C-AF065525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pacing w:after="200" w:line="276" w:lineRule="auto"/>
    </w:pPr>
    <w:rPr>
      <w:rFonts w:ascii="Calibri" w:eastAsia="Calibri" w:hAnsi="Calibri" w:cs="Calibri"/>
      <w:color w:val="000000"/>
      <w:sz w:val="22"/>
      <w:szCs w:val="22"/>
      <w:u w:color="000000"/>
      <w:lang w:eastAsia="en-US"/>
    </w:rPr>
  </w:style>
  <w:style w:type="paragraph" w:styleId="Kop1">
    <w:name w:val="heading 1"/>
    <w:basedOn w:val="Standaard"/>
    <w:next w:val="Standaard"/>
    <w:link w:val="Kop1Char"/>
    <w:autoRedefine/>
    <w:uiPriority w:val="9"/>
    <w:qFormat/>
    <w:rsid w:val="0005508B"/>
    <w:pPr>
      <w:keepNext/>
      <w:keepLines/>
      <w:numPr>
        <w:numId w:val="40"/>
      </w:numPr>
      <w:spacing w:before="240" w:after="0"/>
      <w:outlineLvl w:val="0"/>
    </w:pPr>
    <w:rPr>
      <w:rFonts w:ascii="Arial" w:eastAsiaTheme="majorEastAsia" w:hAnsi="Arial" w:cstheme="majorBidi"/>
      <w:color w:val="000000" w:themeColor="text1"/>
      <w:sz w:val="28"/>
      <w:szCs w:val="32"/>
    </w:rPr>
  </w:style>
  <w:style w:type="paragraph" w:styleId="Kop2">
    <w:name w:val="heading 2"/>
    <w:basedOn w:val="Standaard"/>
    <w:next w:val="Standaard"/>
    <w:link w:val="Kop2Char"/>
    <w:autoRedefine/>
    <w:uiPriority w:val="9"/>
    <w:unhideWhenUsed/>
    <w:qFormat/>
    <w:rsid w:val="0005508B"/>
    <w:pPr>
      <w:keepNext/>
      <w:keepLines/>
      <w:spacing w:before="40" w:after="0"/>
      <w:outlineLvl w:val="1"/>
    </w:pPr>
    <w:rPr>
      <w:rFonts w:ascii="Arial" w:eastAsiaTheme="majorEastAsia" w:hAnsi="Arial" w:cstheme="majorBidi"/>
      <w:b/>
      <w:color w:val="auto"/>
      <w:sz w:val="24"/>
      <w:szCs w:val="26"/>
    </w:rPr>
  </w:style>
  <w:style w:type="paragraph" w:styleId="Kop3">
    <w:name w:val="heading 3"/>
    <w:basedOn w:val="Standaard"/>
    <w:next w:val="Standaard"/>
    <w:link w:val="Kop3Char"/>
    <w:uiPriority w:val="9"/>
    <w:unhideWhenUsed/>
    <w:qFormat/>
    <w:rsid w:val="0005508B"/>
    <w:pPr>
      <w:keepNext/>
      <w:keepLines/>
      <w:spacing w:before="40" w:after="0"/>
      <w:outlineLvl w:val="2"/>
    </w:pPr>
    <w:rPr>
      <w:rFonts w:ascii="Arial" w:eastAsiaTheme="majorEastAsia" w:hAnsi="Arial" w:cstheme="majorBidi"/>
      <w:i/>
      <w:color w:val="000000" w:themeColor="text1"/>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customStyle="1" w:styleId="HoofdtekstA">
    <w:name w:val="Hoofdtekst A"/>
    <w:rPr>
      <w:rFonts w:ascii="Helvetica" w:hAnsi="Arial Unicode MS" w:cs="Arial Unicode MS"/>
      <w:color w:val="000000"/>
      <w:sz w:val="22"/>
      <w:szCs w:val="22"/>
      <w:u w:color="000000"/>
    </w:rPr>
  </w:style>
  <w:style w:type="paragraph" w:styleId="Lijstalinea">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Gemporteerdestijl1"/>
    <w:pPr>
      <w:numPr>
        <w:numId w:val="5"/>
      </w:numPr>
    </w:pPr>
  </w:style>
  <w:style w:type="numbering" w:customStyle="1" w:styleId="Gemporteerdestijl1">
    <w:name w:val="Geïmporteerde stijl 1"/>
  </w:style>
  <w:style w:type="numbering" w:customStyle="1" w:styleId="List1">
    <w:name w:val="List 1"/>
    <w:basedOn w:val="Gemporteerdestijl2"/>
    <w:pPr>
      <w:numPr>
        <w:numId w:val="12"/>
      </w:numPr>
    </w:pPr>
  </w:style>
  <w:style w:type="numbering" w:customStyle="1" w:styleId="Gemporteerdestijl2">
    <w:name w:val="Geïmporteerde stijl 2"/>
  </w:style>
  <w:style w:type="numbering" w:customStyle="1" w:styleId="Lijst21">
    <w:name w:val="Lijst 21"/>
    <w:basedOn w:val="Gemporteerdestijl3"/>
    <w:pPr>
      <w:numPr>
        <w:numId w:val="16"/>
      </w:numPr>
    </w:pPr>
  </w:style>
  <w:style w:type="numbering" w:customStyle="1" w:styleId="Gemporteerdestijl3">
    <w:name w:val="Geïmporteerde stijl 3"/>
  </w:style>
  <w:style w:type="paragraph" w:styleId="Ballontekst">
    <w:name w:val="Balloon Text"/>
    <w:basedOn w:val="Standaard"/>
    <w:link w:val="BallontekstChar"/>
    <w:uiPriority w:val="99"/>
    <w:semiHidden/>
    <w:unhideWhenUsed/>
    <w:rsid w:val="0091546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5466"/>
    <w:rPr>
      <w:rFonts w:ascii="Tahoma" w:eastAsia="Calibri" w:hAnsi="Tahoma" w:cs="Tahoma"/>
      <w:color w:val="000000"/>
      <w:sz w:val="16"/>
      <w:szCs w:val="16"/>
      <w:u w:color="000000"/>
      <w:lang w:eastAsia="en-US"/>
    </w:rPr>
  </w:style>
  <w:style w:type="character" w:styleId="Verwijzingopmerking">
    <w:name w:val="annotation reference"/>
    <w:basedOn w:val="Standaardalinea-lettertype"/>
    <w:uiPriority w:val="99"/>
    <w:semiHidden/>
    <w:unhideWhenUsed/>
    <w:rsid w:val="00F95D08"/>
    <w:rPr>
      <w:sz w:val="18"/>
      <w:szCs w:val="18"/>
    </w:rPr>
  </w:style>
  <w:style w:type="paragraph" w:styleId="Tekstopmerking">
    <w:name w:val="annotation text"/>
    <w:basedOn w:val="Standaard"/>
    <w:link w:val="TekstopmerkingChar"/>
    <w:uiPriority w:val="99"/>
    <w:semiHidden/>
    <w:unhideWhenUsed/>
    <w:rsid w:val="00F95D08"/>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F95D08"/>
    <w:rPr>
      <w:rFonts w:ascii="Calibri" w:eastAsia="Calibri" w:hAnsi="Calibri" w:cs="Calibri"/>
      <w:color w:val="000000"/>
      <w:sz w:val="24"/>
      <w:szCs w:val="24"/>
      <w:u w:color="000000"/>
      <w:lang w:eastAsia="en-US"/>
    </w:rPr>
  </w:style>
  <w:style w:type="paragraph" w:styleId="Onderwerpvanopmerking">
    <w:name w:val="annotation subject"/>
    <w:basedOn w:val="Tekstopmerking"/>
    <w:next w:val="Tekstopmerking"/>
    <w:link w:val="OnderwerpvanopmerkingChar"/>
    <w:uiPriority w:val="99"/>
    <w:semiHidden/>
    <w:unhideWhenUsed/>
    <w:rsid w:val="00F95D08"/>
    <w:rPr>
      <w:b/>
      <w:bCs/>
      <w:sz w:val="20"/>
      <w:szCs w:val="20"/>
    </w:rPr>
  </w:style>
  <w:style w:type="character" w:customStyle="1" w:styleId="OnderwerpvanopmerkingChar">
    <w:name w:val="Onderwerp van opmerking Char"/>
    <w:basedOn w:val="TekstopmerkingChar"/>
    <w:link w:val="Onderwerpvanopmerking"/>
    <w:uiPriority w:val="99"/>
    <w:semiHidden/>
    <w:rsid w:val="00F95D08"/>
    <w:rPr>
      <w:rFonts w:ascii="Calibri" w:eastAsia="Calibri" w:hAnsi="Calibri" w:cs="Calibri"/>
      <w:b/>
      <w:bCs/>
      <w:color w:val="000000"/>
      <w:sz w:val="24"/>
      <w:szCs w:val="24"/>
      <w:u w:color="000000"/>
      <w:lang w:eastAsia="en-US"/>
    </w:rPr>
  </w:style>
  <w:style w:type="character" w:customStyle="1" w:styleId="Kop1Char">
    <w:name w:val="Kop 1 Char"/>
    <w:basedOn w:val="Standaardalinea-lettertype"/>
    <w:link w:val="Kop1"/>
    <w:uiPriority w:val="9"/>
    <w:rsid w:val="0005508B"/>
    <w:rPr>
      <w:rFonts w:ascii="Arial" w:eastAsiaTheme="majorEastAsia" w:hAnsi="Arial" w:cstheme="majorBidi"/>
      <w:color w:val="000000" w:themeColor="text1"/>
      <w:sz w:val="28"/>
      <w:szCs w:val="32"/>
      <w:u w:color="000000"/>
      <w:lang w:eastAsia="en-US"/>
    </w:rPr>
  </w:style>
  <w:style w:type="paragraph" w:styleId="Titel">
    <w:name w:val="Title"/>
    <w:basedOn w:val="Standaard"/>
    <w:next w:val="Standaard"/>
    <w:link w:val="TitelChar"/>
    <w:autoRedefine/>
    <w:uiPriority w:val="10"/>
    <w:qFormat/>
    <w:rsid w:val="0005508B"/>
    <w:pPr>
      <w:spacing w:before="360" w:after="360" w:line="240" w:lineRule="auto"/>
      <w:contextualSpacing/>
    </w:pPr>
    <w:rPr>
      <w:rFonts w:ascii="Times New Roman" w:eastAsiaTheme="majorEastAsia" w:hAnsi="Times New Roman" w:cstheme="majorBidi"/>
      <w:b/>
      <w:bCs/>
      <w:color w:val="auto"/>
      <w:spacing w:val="-10"/>
      <w:kern w:val="28"/>
      <w:sz w:val="56"/>
      <w:szCs w:val="56"/>
    </w:rPr>
  </w:style>
  <w:style w:type="character" w:customStyle="1" w:styleId="TitelChar">
    <w:name w:val="Titel Char"/>
    <w:basedOn w:val="Standaardalinea-lettertype"/>
    <w:link w:val="Titel"/>
    <w:uiPriority w:val="10"/>
    <w:rsid w:val="0005508B"/>
    <w:rPr>
      <w:rFonts w:eastAsiaTheme="majorEastAsia" w:cstheme="majorBidi"/>
      <w:b/>
      <w:bCs/>
      <w:spacing w:val="-10"/>
      <w:kern w:val="28"/>
      <w:sz w:val="56"/>
      <w:szCs w:val="56"/>
      <w:u w:color="000000"/>
      <w:lang w:eastAsia="en-US"/>
    </w:rPr>
  </w:style>
  <w:style w:type="paragraph" w:styleId="Citaat">
    <w:name w:val="Quote"/>
    <w:basedOn w:val="Standaard"/>
    <w:next w:val="Standaard"/>
    <w:link w:val="CitaatChar"/>
    <w:uiPriority w:val="29"/>
    <w:qFormat/>
    <w:rsid w:val="005A27CA"/>
    <w:pPr>
      <w:spacing w:before="200" w:after="160"/>
      <w:ind w:left="864" w:right="864"/>
      <w:jc w:val="center"/>
    </w:pPr>
    <w:rPr>
      <w:rFonts w:ascii="Arial" w:hAnsi="Arial"/>
      <w:i/>
      <w:iCs/>
      <w:color w:val="404040" w:themeColor="text1" w:themeTint="BF"/>
      <w:sz w:val="20"/>
    </w:rPr>
  </w:style>
  <w:style w:type="character" w:customStyle="1" w:styleId="CitaatChar">
    <w:name w:val="Citaat Char"/>
    <w:basedOn w:val="Standaardalinea-lettertype"/>
    <w:link w:val="Citaat"/>
    <w:uiPriority w:val="29"/>
    <w:rsid w:val="005A27CA"/>
    <w:rPr>
      <w:rFonts w:ascii="Arial" w:eastAsia="Calibri" w:hAnsi="Arial" w:cs="Calibri"/>
      <w:i/>
      <w:iCs/>
      <w:color w:val="404040" w:themeColor="text1" w:themeTint="BF"/>
      <w:szCs w:val="22"/>
      <w:u w:color="000000"/>
      <w:lang w:eastAsia="en-US"/>
    </w:rPr>
  </w:style>
  <w:style w:type="character" w:customStyle="1" w:styleId="Kop2Char">
    <w:name w:val="Kop 2 Char"/>
    <w:basedOn w:val="Standaardalinea-lettertype"/>
    <w:link w:val="Kop2"/>
    <w:uiPriority w:val="9"/>
    <w:rsid w:val="0005508B"/>
    <w:rPr>
      <w:rFonts w:ascii="Arial" w:eastAsiaTheme="majorEastAsia" w:hAnsi="Arial" w:cstheme="majorBidi"/>
      <w:b/>
      <w:sz w:val="24"/>
      <w:szCs w:val="26"/>
      <w:u w:color="000000"/>
      <w:lang w:eastAsia="en-US"/>
    </w:rPr>
  </w:style>
  <w:style w:type="character" w:customStyle="1" w:styleId="Kop3Char">
    <w:name w:val="Kop 3 Char"/>
    <w:basedOn w:val="Standaardalinea-lettertype"/>
    <w:link w:val="Kop3"/>
    <w:uiPriority w:val="9"/>
    <w:rsid w:val="0005508B"/>
    <w:rPr>
      <w:rFonts w:ascii="Arial" w:eastAsiaTheme="majorEastAsia" w:hAnsi="Arial" w:cstheme="majorBidi"/>
      <w:i/>
      <w:color w:val="000000" w:themeColor="text1"/>
      <w:szCs w:val="24"/>
      <w:u w:color="000000"/>
      <w:lang w:eastAsia="en-US"/>
    </w:rPr>
  </w:style>
  <w:style w:type="table" w:styleId="Tabelraster">
    <w:name w:val="Table Grid"/>
    <w:basedOn w:val="Standaardtabel"/>
    <w:uiPriority w:val="59"/>
    <w:rsid w:val="00704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606AEB"/>
    <w:rPr>
      <w:color w:val="FF00FF" w:themeColor="followedHyperlink"/>
      <w:u w:val="single"/>
    </w:rPr>
  </w:style>
  <w:style w:type="character" w:styleId="Onopgelostemelding">
    <w:name w:val="Unresolved Mention"/>
    <w:basedOn w:val="Standaardalinea-lettertype"/>
    <w:uiPriority w:val="99"/>
    <w:semiHidden/>
    <w:unhideWhenUsed/>
    <w:rsid w:val="0005508B"/>
    <w:rPr>
      <w:color w:val="605E5C"/>
      <w:shd w:val="clear" w:color="auto" w:fill="E1DFDD"/>
    </w:rPr>
  </w:style>
  <w:style w:type="paragraph" w:styleId="Koptekst">
    <w:name w:val="header"/>
    <w:basedOn w:val="Standaard"/>
    <w:link w:val="KoptekstChar"/>
    <w:uiPriority w:val="99"/>
    <w:unhideWhenUsed/>
    <w:rsid w:val="000771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771AB"/>
    <w:rPr>
      <w:rFonts w:ascii="Calibri" w:eastAsia="Calibri" w:hAnsi="Calibri" w:cs="Calibri"/>
      <w:color w:val="000000"/>
      <w:sz w:val="22"/>
      <w:szCs w:val="22"/>
      <w:u w:color="000000"/>
      <w:lang w:eastAsia="en-US"/>
    </w:rPr>
  </w:style>
  <w:style w:type="paragraph" w:styleId="Voettekst">
    <w:name w:val="footer"/>
    <w:basedOn w:val="Standaard"/>
    <w:link w:val="VoettekstChar"/>
    <w:uiPriority w:val="99"/>
    <w:unhideWhenUsed/>
    <w:rsid w:val="000771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771AB"/>
    <w:rPr>
      <w:rFonts w:ascii="Calibri" w:eastAsia="Calibri" w:hAnsi="Calibri" w:cs="Calibri"/>
      <w:color w:val="000000"/>
      <w:sz w:val="22"/>
      <w:szCs w:val="22"/>
      <w:u w:color="000000"/>
      <w:lang w:eastAsia="en-US"/>
    </w:rPr>
  </w:style>
  <w:style w:type="paragraph" w:styleId="Inhopg1">
    <w:name w:val="toc 1"/>
    <w:basedOn w:val="Standaard"/>
    <w:next w:val="Standaard"/>
    <w:autoRedefine/>
    <w:uiPriority w:val="39"/>
    <w:unhideWhenUsed/>
    <w:rsid w:val="000771AB"/>
    <w:pPr>
      <w:spacing w:after="100"/>
    </w:pPr>
  </w:style>
  <w:style w:type="paragraph" w:styleId="Inhopg2">
    <w:name w:val="toc 2"/>
    <w:basedOn w:val="Standaard"/>
    <w:next w:val="Standaard"/>
    <w:autoRedefine/>
    <w:uiPriority w:val="39"/>
    <w:unhideWhenUsed/>
    <w:rsid w:val="000771A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etten.overheid.nl/" TargetMode="Externa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workrav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boflexbranche.nl/nl/arbocatalogus/introductie-verbeteren" TargetMode="External"/><Relationship Id="rId5" Type="http://schemas.openxmlformats.org/officeDocument/2006/relationships/webSettings" Target="webSettings.xml"/><Relationship Id="rId15" Type="http://schemas.openxmlformats.org/officeDocument/2006/relationships/hyperlink" Target="http://www.ergodirect.nl/efficiency-software/ctrlwork/"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rboportaal.nl/" TargetMode="External"/><Relationship Id="rId14" Type="http://schemas.openxmlformats.org/officeDocument/2006/relationships/hyperlink" Target="http://muisarm.info/rsi-oefeningen.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ABU">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D95C0-9992-44B7-BF6F-EC844E9EA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3562</Words>
  <Characters>19593</Characters>
  <Application>Microsoft Office Word</Application>
  <DocSecurity>0</DocSecurity>
  <Lines>163</Lines>
  <Paragraphs>46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Wendel de Boer</dc:creator>
  <cp:lastModifiedBy>Erik Weijers</cp:lastModifiedBy>
  <cp:revision>2</cp:revision>
  <cp:lastPrinted>2018-11-15T21:20:00Z</cp:lastPrinted>
  <dcterms:created xsi:type="dcterms:W3CDTF">2019-08-09T12:47:00Z</dcterms:created>
  <dcterms:modified xsi:type="dcterms:W3CDTF">2019-08-09T12:47:00Z</dcterms:modified>
</cp:coreProperties>
</file>